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Sourajyoti Samajdar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College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– </w:t>
      </w:r>
      <w:r>
        <w:rPr>
          <w:rFonts w:ascii="Times New Roman" w:hAnsi="Times New Roman"/>
          <w:sz w:val="20"/>
          <w:szCs w:val="20"/>
          <w:lang w:val="en-US"/>
        </w:rPr>
        <w:t>Amity Law School,Noida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Email-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souro949@gmail.com</w:t>
        </w:r>
      </w:hyperlink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Contact Number- </w:t>
      </w:r>
      <w:r>
        <w:rPr>
          <w:rFonts w:ascii="Times New Roman" w:hAnsi="Times New Roman"/>
          <w:sz w:val="20"/>
          <w:szCs w:val="20"/>
        </w:rPr>
        <w:t>9051500926</w:t>
      </w:r>
    </w:p>
    <w:p w:rsidR="00A32C08" w:rsidRDefault="00A32C08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  <w:lang w:val="en-US"/>
        </w:rPr>
        <w:t>EDUCATIONAL QUALIFICATION</w:t>
      </w: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A32C08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COLLEGE/SCHOOL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CGPA/PERCENTAGE</w:t>
            </w:r>
          </w:p>
        </w:tc>
      </w:tr>
      <w:tr w:rsidR="00A32C08">
        <w:trPr>
          <w:trHeight w:val="66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AMITY LAW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SCHOOL,NOIDA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Persuing 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year of the BBA/LLB(Hons.) course Hons on IPR, Copyright and Trade mark Laws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7.0</w:t>
            </w:r>
          </w:p>
        </w:tc>
      </w:tr>
      <w:tr w:rsidR="00A32C08">
        <w:trPr>
          <w:trHeight w:val="84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HOLY GARDEN MODEL SCHOOL,Beharampur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Higher Senior Secondary(class XII);Affiliated to CBSE Board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78%</w:t>
            </w:r>
          </w:p>
        </w:tc>
      </w:tr>
      <w:tr w:rsidR="00A32C08">
        <w:trPr>
          <w:trHeight w:val="84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Methodist School,Dankuni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Senior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Secondary(class X);Affiliated to ICSE Board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79%</w:t>
            </w:r>
          </w:p>
        </w:tc>
      </w:tr>
    </w:tbl>
    <w:p w:rsidR="00A32C08" w:rsidRDefault="00A32C08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  <w:lang w:val="en-US"/>
        </w:rPr>
        <w:t>ADDITIONAL QUALIFICATION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7"/>
        <w:gridCol w:w="3006"/>
        <w:gridCol w:w="3007"/>
      </w:tblGrid>
      <w:tr w:rsidR="00A32C08">
        <w:trPr>
          <w:trHeight w:val="6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 PERIOD/PROGRESS</w:t>
            </w:r>
          </w:p>
        </w:tc>
      </w:tr>
      <w:tr w:rsidR="00A32C08">
        <w:trPr>
          <w:trHeight w:val="110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General Course on Intellectual Property ( DL-101)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WIPO Academy- DL Program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17-May-2019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29-June-2019</w:t>
            </w:r>
          </w:p>
        </w:tc>
      </w:tr>
      <w:tr w:rsidR="00A32C08">
        <w:trPr>
          <w:trHeight w:val="110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Diploma in Media and Entertainment Law , contracts, Licensing and Regulations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Law Sikho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C08" w:rsidRDefault="00841B5F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16-February-2022 ( in progress)</w:t>
            </w:r>
          </w:p>
        </w:tc>
      </w:tr>
    </w:tbl>
    <w:p w:rsidR="00A32C08" w:rsidRDefault="00A32C08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08" w:rsidRDefault="00A32C08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  <w:lang w:val="de-DE"/>
        </w:rPr>
        <w:t>MOOT COURT EXPERIENCE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Worked as a volunteer in Manfred Lachs International Space Law Moot Court Competetion (Asia Pacific Roun</w:t>
      </w:r>
      <w:r>
        <w:rPr>
          <w:rFonts w:ascii="Times New Roman" w:hAnsi="Times New Roman"/>
          <w:sz w:val="20"/>
          <w:szCs w:val="20"/>
          <w:lang w:val="en-US"/>
        </w:rPr>
        <w:t>d) 2019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Internship experience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West Bengal State Consumer Dispute Redressal Commission , Bhabani Bhavan Calcutta under the supervision of Mr Barun Prasad  for 4 weeks ( April-May, 2019)</w:t>
      </w:r>
    </w:p>
    <w:p w:rsidR="00A32C08" w:rsidRDefault="00841B5F">
      <w:pPr>
        <w:pStyle w:val="Body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Framed a legal opinion for various consumer complaint </w:t>
      </w:r>
    </w:p>
    <w:p w:rsidR="00A32C08" w:rsidRDefault="00841B5F">
      <w:pPr>
        <w:pStyle w:val="Body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Did extensive c</w:t>
      </w:r>
      <w:r>
        <w:rPr>
          <w:rFonts w:ascii="Times New Roman" w:hAnsi="Times New Roman"/>
          <w:sz w:val="20"/>
          <w:szCs w:val="20"/>
          <w:lang w:val="en-US"/>
        </w:rPr>
        <w:t xml:space="preserve">ase law and statutory research on consumer cases </w:t>
      </w:r>
    </w:p>
    <w:p w:rsidR="00A32C08" w:rsidRDefault="00841B5F">
      <w:pPr>
        <w:pStyle w:val="Body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Attended hearings and took note of important aspects of the case 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Calcutta High  Court 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Under supervision of Advocate Tanmoy Ghosh ( Public Litigator) 4 weeks ( April - May ,2021)</w:t>
      </w:r>
    </w:p>
    <w:p w:rsidR="00A32C08" w:rsidRDefault="00841B5F">
      <w:pPr>
        <w:pStyle w:val="Body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Did extensive research on various criminal activities in the city and its causes </w:t>
      </w:r>
    </w:p>
    <w:p w:rsidR="00A32C08" w:rsidRDefault="00841B5F">
      <w:pPr>
        <w:pStyle w:val="Body"/>
        <w:numPr>
          <w:ilvl w:val="0"/>
          <w:numId w:val="2"/>
        </w:numPr>
        <w:rPr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Drafted a plaint and a cease. 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Skills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Interpersonal skills. 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Presentation skills. 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Research.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Negotiations.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Strong work ethic 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Familiarity with court procedures.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Detail oriented. 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Analytical skills. 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Collaboration and team work 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Problem solving.</w:t>
      </w:r>
    </w:p>
    <w:p w:rsidR="00A32C08" w:rsidRDefault="00841B5F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Time management.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Conference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Transdisciplinary International Conference, by Amity law school Noida .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Amity National ADR tournament ( volunteer)</w:t>
      </w:r>
    </w:p>
    <w:p w:rsidR="00A32C08" w:rsidRDefault="00841B5F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  <w:lang w:val="de-DE"/>
        </w:rPr>
        <w:t>HOBBIES AND INTERESTS</w:t>
      </w:r>
    </w:p>
    <w:p w:rsidR="00A32C08" w:rsidRDefault="00841B5F">
      <w:pPr>
        <w:pStyle w:val="Body"/>
      </w:pPr>
      <w:r>
        <w:rPr>
          <w:rFonts w:ascii="Times New Roman" w:hAnsi="Times New Roman"/>
          <w:sz w:val="20"/>
          <w:szCs w:val="20"/>
          <w:lang w:val="en-US"/>
        </w:rPr>
        <w:t>I am a</w:t>
      </w:r>
      <w:r>
        <w:rPr>
          <w:rFonts w:ascii="Times New Roman" w:hAnsi="Times New Roman"/>
          <w:sz w:val="20"/>
          <w:szCs w:val="20"/>
          <w:lang w:val="en-US"/>
        </w:rPr>
        <w:t xml:space="preserve"> dog lover and like to read up on various breeds of dogs. Apart from internships, adventure sports and mountain climbing occupy my time during vacations. I like to read articles about current economic subjects. I like to play Football and play ukulele some</w:t>
      </w:r>
      <w:r>
        <w:rPr>
          <w:rFonts w:ascii="Times New Roman" w:hAnsi="Times New Roman"/>
          <w:sz w:val="20"/>
          <w:szCs w:val="20"/>
          <w:lang w:val="en-US"/>
        </w:rPr>
        <w:t>times.</w:t>
      </w:r>
    </w:p>
    <w:sectPr w:rsidR="00A32C0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41B5F">
      <w:r>
        <w:separator/>
      </w:r>
    </w:p>
  </w:endnote>
  <w:endnote w:type="continuationSeparator" w:id="0">
    <w:p w:rsidR="00000000" w:rsidRDefault="0084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C08" w:rsidRDefault="00A32C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41B5F">
      <w:r>
        <w:separator/>
      </w:r>
    </w:p>
  </w:footnote>
  <w:footnote w:type="continuationSeparator" w:id="0">
    <w:p w:rsidR="00000000" w:rsidRDefault="0084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C08" w:rsidRDefault="00A32C0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2818"/>
    <w:multiLevelType w:val="hybridMultilevel"/>
    <w:tmpl w:val="FFFFFFFF"/>
    <w:styleLink w:val="Bullets"/>
    <w:lvl w:ilvl="0" w:tplc="B0007C9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033E8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08F8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237F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38726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6C7C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EA3D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A3CC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C22A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615EB7"/>
    <w:multiLevelType w:val="hybridMultilevel"/>
    <w:tmpl w:val="FFFFFFFF"/>
    <w:numStyleLink w:val="Bullets"/>
  </w:abstractNum>
  <w:num w:numId="1" w16cid:durableId="872692332">
    <w:abstractNumId w:val="0"/>
  </w:num>
  <w:num w:numId="2" w16cid:durableId="68819816">
    <w:abstractNumId w:val="1"/>
  </w:num>
  <w:num w:numId="3" w16cid:durableId="212735350">
    <w:abstractNumId w:val="1"/>
    <w:lvlOverride w:ilvl="0">
      <w:lvl w:ilvl="0" w:tplc="9E4EAB3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E085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AE34B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7C88F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7870D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0AE7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B4938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DAEE3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CC96E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08"/>
    <w:rsid w:val="00841B5F"/>
    <w:rsid w:val="00A3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6E0964-A164-174E-A5F9-FD53ABE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ro9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SOURAJYOTI SAMAJDAR</cp:lastModifiedBy>
  <cp:revision>2</cp:revision>
  <dcterms:created xsi:type="dcterms:W3CDTF">2022-05-31T12:37:00Z</dcterms:created>
  <dcterms:modified xsi:type="dcterms:W3CDTF">2022-05-31T12:37:00Z</dcterms:modified>
</cp:coreProperties>
</file>