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2" w:rsidRDefault="00C93D74">
      <w:pPr>
        <w:pStyle w:val="Heading1"/>
        <w:spacing w:before="20" w:line="291" w:lineRule="exact"/>
      </w:pPr>
      <w:bookmarkStart w:id="0" w:name="GANESH_GAURAV_SINGH"/>
      <w:bookmarkEnd w:id="0"/>
      <w:r>
        <w:t>GANESH</w:t>
      </w:r>
      <w:r>
        <w:rPr>
          <w:spacing w:val="-3"/>
        </w:rPr>
        <w:t xml:space="preserve"> </w:t>
      </w:r>
      <w:r>
        <w:t>GAURAV SINGH</w:t>
      </w:r>
    </w:p>
    <w:p w:rsidR="003C3112" w:rsidRDefault="00C93D74">
      <w:pPr>
        <w:pStyle w:val="BodyText"/>
        <w:spacing w:line="252" w:lineRule="exact"/>
        <w:jc w:val="left"/>
      </w:pPr>
      <w:r>
        <w:rPr>
          <w:w w:val="120"/>
        </w:rPr>
        <w:t>ADVOCATE</w:t>
      </w:r>
    </w:p>
    <w:p w:rsidR="003C3112" w:rsidRDefault="00C93D74">
      <w:pPr>
        <w:spacing w:before="16"/>
        <w:ind w:left="112"/>
        <w:rPr>
          <w:sz w:val="20"/>
        </w:rPr>
      </w:pPr>
      <w:proofErr w:type="gramStart"/>
      <w:r>
        <w:rPr>
          <w:w w:val="105"/>
          <w:sz w:val="20"/>
        </w:rPr>
        <w:t>ENROLLMENT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proofErr w:type="gram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D/1333/2010</w:t>
      </w:r>
    </w:p>
    <w:p w:rsidR="003C3112" w:rsidRDefault="00C93D74">
      <w:pPr>
        <w:pStyle w:val="BodyText"/>
        <w:spacing w:before="15" w:line="254" w:lineRule="auto"/>
        <w:ind w:right="311"/>
        <w:jc w:val="left"/>
      </w:pPr>
      <w:r>
        <w:rPr>
          <w:w w:val="105"/>
        </w:rPr>
        <w:t>R/O</w:t>
      </w:r>
      <w:r>
        <w:rPr>
          <w:spacing w:val="18"/>
          <w:w w:val="105"/>
        </w:rPr>
        <w:t xml:space="preserve"> </w:t>
      </w:r>
      <w:r>
        <w:rPr>
          <w:w w:val="105"/>
        </w:rPr>
        <w:t>S-88,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Uttam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Nagar,</w:t>
      </w:r>
      <w:r>
        <w:rPr>
          <w:spacing w:val="20"/>
          <w:w w:val="105"/>
        </w:rPr>
        <w:t xml:space="preserve"> </w:t>
      </w:r>
      <w:r>
        <w:rPr>
          <w:w w:val="105"/>
        </w:rPr>
        <w:t>New</w:t>
      </w:r>
      <w:r>
        <w:rPr>
          <w:spacing w:val="-48"/>
          <w:w w:val="105"/>
        </w:rPr>
        <w:t xml:space="preserve"> </w:t>
      </w:r>
      <w:r>
        <w:rPr>
          <w:w w:val="110"/>
        </w:rPr>
        <w:t>Delhi</w:t>
      </w:r>
    </w:p>
    <w:p w:rsidR="003C3112" w:rsidRDefault="00C93D74">
      <w:pPr>
        <w:pStyle w:val="BodyText"/>
        <w:spacing w:line="254" w:lineRule="exact"/>
        <w:jc w:val="left"/>
      </w:pPr>
      <w:r>
        <w:rPr>
          <w:w w:val="95"/>
        </w:rPr>
        <w:t>Mobile:</w:t>
      </w:r>
      <w:r>
        <w:rPr>
          <w:spacing w:val="11"/>
          <w:w w:val="95"/>
        </w:rPr>
        <w:t xml:space="preserve"> </w:t>
      </w:r>
      <w:r>
        <w:rPr>
          <w:w w:val="95"/>
        </w:rPr>
        <w:t>9311961478</w:t>
      </w:r>
    </w:p>
    <w:p w:rsidR="003C3112" w:rsidRDefault="00C93D74">
      <w:pPr>
        <w:spacing w:before="64"/>
        <w:ind w:left="112"/>
        <w:rPr>
          <w:sz w:val="20"/>
        </w:rPr>
      </w:pPr>
      <w:r>
        <w:rPr>
          <w:w w:val="105"/>
          <w:sz w:val="20"/>
        </w:rPr>
        <w:t>Email</w:t>
      </w:r>
      <w:hyperlink r:id="rId5">
        <w:proofErr w:type="gramStart"/>
        <w:r>
          <w:rPr>
            <w:w w:val="105"/>
            <w:sz w:val="20"/>
          </w:rPr>
          <w:t>:</w:t>
        </w:r>
        <w:r>
          <w:rPr>
            <w:color w:val="0000FF"/>
            <w:w w:val="105"/>
            <w:sz w:val="20"/>
            <w:u w:val="single" w:color="0000FF"/>
          </w:rPr>
          <w:t>advocateggsingh@gmail.com</w:t>
        </w:r>
        <w:proofErr w:type="gramEnd"/>
      </w:hyperlink>
    </w:p>
    <w:p w:rsidR="003C3112" w:rsidRDefault="003C3112">
      <w:pPr>
        <w:pStyle w:val="BodyText"/>
        <w:ind w:left="0"/>
        <w:jc w:val="left"/>
        <w:rPr>
          <w:sz w:val="24"/>
        </w:rPr>
      </w:pPr>
    </w:p>
    <w:p w:rsidR="003C3112" w:rsidRDefault="003C3112">
      <w:pPr>
        <w:pStyle w:val="BodyText"/>
        <w:spacing w:before="8"/>
        <w:ind w:left="0"/>
        <w:jc w:val="left"/>
        <w:rPr>
          <w:sz w:val="21"/>
        </w:rPr>
      </w:pPr>
    </w:p>
    <w:p w:rsidR="003C3112" w:rsidRDefault="00C93D74">
      <w:pPr>
        <w:pStyle w:val="Heading1"/>
      </w:pPr>
      <w:bookmarkStart w:id="1" w:name="EDUCATION:"/>
      <w:bookmarkEnd w:id="1"/>
      <w:r>
        <w:t>EDUCATION:</w:t>
      </w:r>
    </w:p>
    <w:p w:rsidR="003C3112" w:rsidRDefault="00C93D74">
      <w:pPr>
        <w:pStyle w:val="BodyText"/>
        <w:spacing w:before="37" w:line="285" w:lineRule="auto"/>
        <w:ind w:right="449"/>
        <w:jc w:val="left"/>
      </w:pPr>
      <w:r>
        <w:t>LLB (5 Years integrated Law)</w:t>
      </w:r>
      <w:r>
        <w:rPr>
          <w:spacing w:val="-46"/>
        </w:rPr>
        <w:t xml:space="preserve"> </w:t>
      </w:r>
      <w:r>
        <w:t>2004-2009</w:t>
      </w:r>
    </w:p>
    <w:p w:rsidR="003C3112" w:rsidRDefault="00C93D74">
      <w:pPr>
        <w:pStyle w:val="BodyText"/>
        <w:spacing w:before="11"/>
        <w:jc w:val="left"/>
      </w:pPr>
      <w:r>
        <w:rPr>
          <w:w w:val="110"/>
        </w:rPr>
        <w:t>New</w:t>
      </w:r>
      <w:r>
        <w:rPr>
          <w:spacing w:val="-6"/>
          <w:w w:val="110"/>
        </w:rPr>
        <w:t xml:space="preserve"> </w:t>
      </w:r>
      <w:r>
        <w:rPr>
          <w:w w:val="110"/>
        </w:rPr>
        <w:t>Law</w:t>
      </w:r>
      <w:r>
        <w:rPr>
          <w:spacing w:val="-6"/>
          <w:w w:val="110"/>
        </w:rPr>
        <w:t xml:space="preserve"> </w:t>
      </w:r>
      <w:r>
        <w:rPr>
          <w:w w:val="110"/>
        </w:rPr>
        <w:t>College,</w:t>
      </w:r>
      <w:r>
        <w:rPr>
          <w:spacing w:val="-5"/>
          <w:w w:val="110"/>
        </w:rPr>
        <w:t xml:space="preserve"> </w:t>
      </w:r>
      <w:r>
        <w:rPr>
          <w:w w:val="110"/>
        </w:rPr>
        <w:t>BVPU,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Pune</w:t>
      </w:r>
      <w:proofErr w:type="spellEnd"/>
    </w:p>
    <w:p w:rsidR="003C3112" w:rsidRDefault="00C93D74">
      <w:pPr>
        <w:pStyle w:val="BodyText"/>
        <w:spacing w:line="290" w:lineRule="auto"/>
        <w:ind w:right="1714"/>
        <w:jc w:val="left"/>
      </w:pPr>
      <w:r>
        <w:rPr>
          <w:w w:val="105"/>
        </w:rPr>
        <w:t>Diploma in IPR</w:t>
      </w:r>
      <w:r>
        <w:rPr>
          <w:spacing w:val="-48"/>
          <w:w w:val="105"/>
        </w:rPr>
        <w:t xml:space="preserve"> </w:t>
      </w:r>
      <w:r>
        <w:rPr>
          <w:w w:val="105"/>
        </w:rPr>
        <w:t>2008-2009</w:t>
      </w:r>
    </w:p>
    <w:p w:rsidR="003C3112" w:rsidRDefault="00C93D74">
      <w:pPr>
        <w:pStyle w:val="BodyText"/>
        <w:spacing w:before="5"/>
        <w:jc w:val="left"/>
      </w:pPr>
      <w:r>
        <w:rPr>
          <w:w w:val="110"/>
        </w:rPr>
        <w:t>New</w:t>
      </w:r>
      <w:r>
        <w:rPr>
          <w:spacing w:val="-9"/>
          <w:w w:val="110"/>
        </w:rPr>
        <w:t xml:space="preserve"> </w:t>
      </w:r>
      <w:r>
        <w:rPr>
          <w:w w:val="110"/>
        </w:rPr>
        <w:t>Law</w:t>
      </w:r>
      <w:r>
        <w:rPr>
          <w:spacing w:val="-4"/>
          <w:w w:val="110"/>
        </w:rPr>
        <w:t xml:space="preserve"> </w:t>
      </w:r>
      <w:r>
        <w:rPr>
          <w:w w:val="110"/>
        </w:rPr>
        <w:t>College,</w:t>
      </w:r>
      <w:r>
        <w:rPr>
          <w:spacing w:val="-4"/>
          <w:w w:val="110"/>
        </w:rPr>
        <w:t xml:space="preserve"> </w:t>
      </w:r>
      <w:r>
        <w:rPr>
          <w:w w:val="110"/>
        </w:rPr>
        <w:t>BVPU,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Pune</w:t>
      </w:r>
      <w:proofErr w:type="spellEnd"/>
    </w:p>
    <w:p w:rsidR="003C3112" w:rsidRDefault="003C3112">
      <w:pPr>
        <w:pStyle w:val="BodyText"/>
        <w:spacing w:before="4"/>
        <w:ind w:left="0"/>
        <w:jc w:val="left"/>
        <w:rPr>
          <w:sz w:val="29"/>
        </w:rPr>
      </w:pPr>
    </w:p>
    <w:p w:rsidR="003C3112" w:rsidRDefault="00C93D74">
      <w:pPr>
        <w:pStyle w:val="Heading1"/>
      </w:pPr>
      <w:bookmarkStart w:id="2" w:name="SKILLS:"/>
      <w:bookmarkEnd w:id="2"/>
      <w:r>
        <w:t>SKILLS:</w:t>
      </w:r>
    </w:p>
    <w:p w:rsidR="003C3112" w:rsidRDefault="00C93D74">
      <w:pPr>
        <w:pStyle w:val="BodyText"/>
        <w:spacing w:before="33" w:line="295" w:lineRule="auto"/>
        <w:ind w:right="1237"/>
        <w:jc w:val="left"/>
      </w:pPr>
      <w:r>
        <w:rPr>
          <w:w w:val="105"/>
        </w:rPr>
        <w:t>Litigation</w:t>
      </w:r>
      <w:r>
        <w:rPr>
          <w:spacing w:val="1"/>
          <w:w w:val="105"/>
        </w:rPr>
        <w:t xml:space="preserve"> </w:t>
      </w:r>
    </w:p>
    <w:p w:rsidR="003C3112" w:rsidRDefault="00C93D74">
      <w:pPr>
        <w:pStyle w:val="BodyText"/>
        <w:spacing w:before="52"/>
        <w:jc w:val="left"/>
        <w:rPr>
          <w:w w:val="105"/>
        </w:rPr>
      </w:pPr>
      <w:r>
        <w:rPr>
          <w:w w:val="105"/>
        </w:rPr>
        <w:t xml:space="preserve">IP Attorney </w:t>
      </w:r>
    </w:p>
    <w:p w:rsidR="00C93D74" w:rsidRDefault="00C93D74">
      <w:pPr>
        <w:pStyle w:val="BodyText"/>
        <w:spacing w:before="52"/>
        <w:jc w:val="left"/>
      </w:pPr>
      <w:r>
        <w:rPr>
          <w:w w:val="105"/>
        </w:rPr>
        <w:t xml:space="preserve">Contract management </w:t>
      </w:r>
    </w:p>
    <w:p w:rsidR="003C3112" w:rsidRDefault="00C93D74">
      <w:pPr>
        <w:pStyle w:val="BodyText"/>
        <w:spacing w:before="112" w:line="292" w:lineRule="auto"/>
        <w:ind w:right="1387" w:firstLine="4"/>
        <w:jc w:val="left"/>
      </w:pPr>
      <w:r>
        <w:rPr>
          <w:w w:val="105"/>
        </w:rPr>
        <w:t>Mediation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"/>
          <w:w w:val="105"/>
        </w:rPr>
        <w:t xml:space="preserve"> </w:t>
      </w:r>
      <w:r>
        <w:rPr>
          <w:w w:val="105"/>
        </w:rPr>
        <w:t>Leadership</w:t>
      </w:r>
      <w:r>
        <w:rPr>
          <w:spacing w:val="1"/>
          <w:w w:val="105"/>
        </w:rPr>
        <w:t xml:space="preserve"> </w:t>
      </w:r>
      <w:r>
        <w:rPr>
          <w:w w:val="105"/>
        </w:rPr>
        <w:t>Attention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Detail</w:t>
      </w:r>
    </w:p>
    <w:p w:rsidR="003C3112" w:rsidRDefault="003C3112">
      <w:pPr>
        <w:pStyle w:val="BodyText"/>
        <w:spacing w:before="8"/>
        <w:ind w:left="0"/>
        <w:jc w:val="left"/>
        <w:rPr>
          <w:sz w:val="24"/>
        </w:rPr>
      </w:pPr>
    </w:p>
    <w:p w:rsidR="003C3112" w:rsidRDefault="00C93D74">
      <w:pPr>
        <w:pStyle w:val="Heading1"/>
      </w:pPr>
      <w:bookmarkStart w:id="3" w:name="HOBBIES:"/>
      <w:bookmarkEnd w:id="3"/>
      <w:r>
        <w:t>HOBBIES:</w:t>
      </w:r>
    </w:p>
    <w:p w:rsidR="003725D5" w:rsidRDefault="00C93D74">
      <w:pPr>
        <w:pStyle w:val="BodyText"/>
        <w:spacing w:before="32" w:line="290" w:lineRule="auto"/>
        <w:ind w:right="858"/>
        <w:jc w:val="left"/>
        <w:rPr>
          <w:w w:val="105"/>
        </w:rPr>
      </w:pPr>
      <w:r>
        <w:rPr>
          <w:w w:val="105"/>
        </w:rPr>
        <w:t>Doing</w:t>
      </w:r>
      <w:r>
        <w:rPr>
          <w:spacing w:val="3"/>
          <w:w w:val="105"/>
        </w:rPr>
        <w:t xml:space="preserve"> </w:t>
      </w:r>
      <w:r>
        <w:rPr>
          <w:w w:val="105"/>
        </w:rPr>
        <w:t>yoga</w:t>
      </w:r>
      <w:r>
        <w:rPr>
          <w:spacing w:val="9"/>
          <w:w w:val="105"/>
        </w:rPr>
        <w:t xml:space="preserve"> </w:t>
      </w:r>
    </w:p>
    <w:p w:rsidR="003C3112" w:rsidRDefault="00C93D74">
      <w:pPr>
        <w:pStyle w:val="BodyText"/>
        <w:spacing w:before="32" w:line="290" w:lineRule="auto"/>
        <w:ind w:right="858"/>
        <w:jc w:val="left"/>
      </w:pPr>
      <w:r>
        <w:rPr>
          <w:spacing w:val="-1"/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Spiritual</w:t>
      </w:r>
      <w:r>
        <w:rPr>
          <w:spacing w:val="-6"/>
          <w:w w:val="105"/>
        </w:rPr>
        <w:t xml:space="preserve"> </w:t>
      </w:r>
      <w:r>
        <w:rPr>
          <w:w w:val="105"/>
        </w:rPr>
        <w:t>Books</w:t>
      </w:r>
      <w:r>
        <w:rPr>
          <w:spacing w:val="-48"/>
          <w:w w:val="105"/>
        </w:rPr>
        <w:t xml:space="preserve"> </w:t>
      </w:r>
      <w:r>
        <w:rPr>
          <w:w w:val="105"/>
        </w:rPr>
        <w:t>Cooking</w:t>
      </w:r>
      <w:r>
        <w:rPr>
          <w:spacing w:val="2"/>
          <w:w w:val="105"/>
        </w:rPr>
        <w:t xml:space="preserve"> </w:t>
      </w:r>
      <w:r>
        <w:rPr>
          <w:w w:val="105"/>
        </w:rPr>
        <w:t>Indian</w:t>
      </w:r>
      <w:r>
        <w:rPr>
          <w:spacing w:val="8"/>
          <w:w w:val="105"/>
        </w:rPr>
        <w:t xml:space="preserve"> </w:t>
      </w:r>
      <w:r>
        <w:rPr>
          <w:w w:val="105"/>
        </w:rPr>
        <w:t>food</w:t>
      </w:r>
    </w:p>
    <w:p w:rsidR="003C3112" w:rsidRDefault="00C93D74">
      <w:pPr>
        <w:pStyle w:val="Heading1"/>
        <w:spacing w:before="11"/>
        <w:ind w:left="472"/>
        <w:jc w:val="both"/>
      </w:pPr>
      <w:r>
        <w:rPr>
          <w:b w:val="0"/>
        </w:rPr>
        <w:br w:type="column"/>
      </w:r>
      <w:bookmarkStart w:id="4" w:name="CAREER_OBJECTIVE"/>
      <w:bookmarkEnd w:id="4"/>
      <w:r>
        <w:rPr>
          <w:u w:val="single"/>
        </w:rPr>
        <w:lastRenderedPageBreak/>
        <w:t>CAREER</w:t>
      </w:r>
      <w:r>
        <w:rPr>
          <w:spacing w:val="-1"/>
          <w:u w:val="single"/>
        </w:rPr>
        <w:t xml:space="preserve"> </w:t>
      </w:r>
      <w:r>
        <w:rPr>
          <w:u w:val="single"/>
        </w:rPr>
        <w:t>OBJECTIVE</w:t>
      </w:r>
    </w:p>
    <w:p w:rsidR="003C3112" w:rsidRDefault="003C3112">
      <w:pPr>
        <w:pStyle w:val="BodyText"/>
        <w:spacing w:before="4"/>
        <w:ind w:left="0"/>
        <w:jc w:val="left"/>
        <w:rPr>
          <w:rFonts w:ascii="Palatino Linotype"/>
          <w:b/>
          <w:sz w:val="17"/>
        </w:rPr>
      </w:pPr>
    </w:p>
    <w:p w:rsidR="003C3112" w:rsidRDefault="00C93D74">
      <w:pPr>
        <w:pStyle w:val="BodyText"/>
        <w:spacing w:line="290" w:lineRule="auto"/>
        <w:ind w:left="472" w:right="121"/>
      </w:pPr>
      <w:proofErr w:type="gramStart"/>
      <w:r>
        <w:rPr>
          <w:w w:val="105"/>
        </w:rPr>
        <w:t>Result-driven Intellectual Property Right Attorney and litigation lawyer with 12+ years of</w:t>
      </w:r>
      <w:r>
        <w:rPr>
          <w:spacing w:val="1"/>
          <w:w w:val="105"/>
        </w:rPr>
        <w:t xml:space="preserve"> </w:t>
      </w:r>
      <w:r>
        <w:rPr>
          <w:w w:val="105"/>
        </w:rPr>
        <w:t>experience ranging from Criminal cases to complex Trademark,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Copyright &amp; </w:t>
      </w:r>
      <w:r w:rsidR="003725D5">
        <w:rPr>
          <w:w w:val="105"/>
        </w:rPr>
        <w:t>Design</w:t>
      </w:r>
      <w:r>
        <w:rPr>
          <w:w w:val="105"/>
        </w:rPr>
        <w:t xml:space="preserve"> issues.</w:t>
      </w:r>
      <w:proofErr w:type="gramEnd"/>
      <w:r>
        <w:rPr>
          <w:w w:val="105"/>
        </w:rPr>
        <w:t xml:space="preserve"> I have proven track record of quickly getting up to</w:t>
      </w:r>
      <w:r>
        <w:rPr>
          <w:spacing w:val="1"/>
          <w:w w:val="105"/>
        </w:rPr>
        <w:t xml:space="preserve"> </w:t>
      </w:r>
      <w:r>
        <w:rPr>
          <w:w w:val="105"/>
        </w:rPr>
        <w:t>speed in new practice</w:t>
      </w:r>
      <w:r>
        <w:rPr>
          <w:spacing w:val="1"/>
          <w:w w:val="105"/>
        </w:rPr>
        <w:t xml:space="preserve"> </w:t>
      </w:r>
      <w:r>
        <w:rPr>
          <w:w w:val="105"/>
        </w:rPr>
        <w:t>areas and achieving positive outcomes for the</w:t>
      </w:r>
      <w:r>
        <w:rPr>
          <w:spacing w:val="1"/>
          <w:w w:val="105"/>
        </w:rPr>
        <w:t xml:space="preserve"> </w:t>
      </w:r>
      <w:r>
        <w:rPr>
          <w:w w:val="105"/>
        </w:rPr>
        <w:t>clients.</w:t>
      </w:r>
    </w:p>
    <w:p w:rsidR="003C3112" w:rsidRDefault="00C93D74">
      <w:pPr>
        <w:pStyle w:val="Heading1"/>
        <w:spacing w:before="185"/>
        <w:ind w:left="472"/>
        <w:jc w:val="both"/>
      </w:pPr>
      <w:bookmarkStart w:id="5" w:name="WORK_EXPERIENCE"/>
      <w:bookmarkEnd w:id="5"/>
      <w:r>
        <w:rPr>
          <w:u w:val="single"/>
        </w:rPr>
        <w:t>WORK</w:t>
      </w:r>
      <w:r>
        <w:rPr>
          <w:spacing w:val="2"/>
          <w:u w:val="single"/>
        </w:rPr>
        <w:t xml:space="preserve"> </w:t>
      </w:r>
      <w:r>
        <w:rPr>
          <w:u w:val="single"/>
        </w:rPr>
        <w:t>EXPERIENCE</w:t>
      </w:r>
    </w:p>
    <w:p w:rsidR="003C3112" w:rsidRDefault="003C3112">
      <w:pPr>
        <w:pStyle w:val="BodyText"/>
        <w:spacing w:before="9"/>
        <w:ind w:left="0"/>
        <w:jc w:val="left"/>
        <w:rPr>
          <w:rFonts w:ascii="Palatino Linotype"/>
          <w:b/>
          <w:sz w:val="17"/>
        </w:rPr>
      </w:pPr>
    </w:p>
    <w:p w:rsidR="003C3112" w:rsidRDefault="00C93D74">
      <w:pPr>
        <w:pStyle w:val="ListParagraph"/>
        <w:numPr>
          <w:ilvl w:val="0"/>
          <w:numId w:val="2"/>
        </w:numPr>
        <w:tabs>
          <w:tab w:val="left" w:pos="473"/>
        </w:tabs>
        <w:ind w:hanging="362"/>
        <w:jc w:val="both"/>
      </w:pPr>
      <w:r>
        <w:rPr>
          <w:spacing w:val="-1"/>
          <w:w w:val="105"/>
        </w:rPr>
        <w:t>Associate</w:t>
      </w:r>
      <w:r>
        <w:rPr>
          <w:spacing w:val="-11"/>
          <w:w w:val="105"/>
        </w:rPr>
        <w:t xml:space="preserve"> </w:t>
      </w:r>
      <w:r w:rsidR="003725D5">
        <w:rPr>
          <w:w w:val="105"/>
        </w:rPr>
        <w:t>Advocate</w:t>
      </w:r>
      <w:r>
        <w:rPr>
          <w:w w:val="105"/>
        </w:rPr>
        <w:t xml:space="preserve"> </w:t>
      </w:r>
    </w:p>
    <w:p w:rsidR="003C3112" w:rsidRDefault="00C93D74">
      <w:pPr>
        <w:pStyle w:val="BodyText"/>
        <w:spacing w:before="55" w:line="280" w:lineRule="auto"/>
        <w:ind w:left="501" w:right="3997" w:hanging="29"/>
      </w:pPr>
      <w:proofErr w:type="spellStart"/>
      <w:r>
        <w:rPr>
          <w:spacing w:val="-1"/>
          <w:w w:val="105"/>
        </w:rPr>
        <w:t>Ashoka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13"/>
          <w:w w:val="105"/>
        </w:rPr>
        <w:t xml:space="preserve"> </w:t>
      </w:r>
      <w:r>
        <w:rPr>
          <w:w w:val="105"/>
        </w:rPr>
        <w:t>Associate,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Delhi</w:t>
      </w:r>
      <w:r>
        <w:rPr>
          <w:spacing w:val="-49"/>
          <w:w w:val="105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rPr>
          <w:rFonts w:ascii="Trebuchet MS" w:hAnsi="Trebuchet MS"/>
        </w:rPr>
        <w:t>–</w:t>
      </w:r>
      <w:r>
        <w:rPr>
          <w:rFonts w:ascii="Trebuchet MS" w:hAnsi="Trebuchet MS"/>
          <w:spacing w:val="-13"/>
        </w:rPr>
        <w:t xml:space="preserve"> </w:t>
      </w:r>
      <w:r>
        <w:t>Current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083"/>
        </w:tabs>
        <w:spacing w:before="20" w:line="252" w:lineRule="auto"/>
        <w:ind w:right="108"/>
      </w:pPr>
      <w:r>
        <w:rPr>
          <w:w w:val="105"/>
        </w:rPr>
        <w:t>Drafting Reply to Examiner Report, Notice of Opposition, Counter</w:t>
      </w:r>
      <w:r>
        <w:rPr>
          <w:spacing w:val="1"/>
          <w:w w:val="105"/>
        </w:rPr>
        <w:t xml:space="preserve"> </w:t>
      </w:r>
      <w:r>
        <w:rPr>
          <w:w w:val="105"/>
        </w:rPr>
        <w:t>Statement,</w:t>
      </w:r>
      <w:r>
        <w:rPr>
          <w:spacing w:val="1"/>
          <w:w w:val="105"/>
        </w:rPr>
        <w:t xml:space="preserve"> </w:t>
      </w:r>
      <w:r>
        <w:rPr>
          <w:w w:val="105"/>
        </w:rPr>
        <w:t>Affidavit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Rule</w:t>
      </w:r>
      <w:r>
        <w:rPr>
          <w:spacing w:val="1"/>
          <w:w w:val="105"/>
        </w:rPr>
        <w:t xml:space="preserve"> </w:t>
      </w:r>
      <w:r>
        <w:rPr>
          <w:w w:val="105"/>
        </w:rPr>
        <w:t>45,</w:t>
      </w:r>
      <w:r>
        <w:rPr>
          <w:spacing w:val="1"/>
          <w:w w:val="105"/>
        </w:rPr>
        <w:t xml:space="preserve"> </w:t>
      </w:r>
      <w:r>
        <w:rPr>
          <w:w w:val="105"/>
        </w:rPr>
        <w:t>46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47,</w:t>
      </w:r>
      <w:r>
        <w:rPr>
          <w:spacing w:val="1"/>
          <w:w w:val="105"/>
        </w:rPr>
        <w:t xml:space="preserve"> </w:t>
      </w:r>
      <w:r>
        <w:rPr>
          <w:w w:val="105"/>
        </w:rPr>
        <w:t>Refusal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Rectification Petition under Section 47 and 57 of the Trade Marks</w:t>
      </w:r>
      <w:r>
        <w:rPr>
          <w:spacing w:val="1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1999,</w:t>
      </w:r>
      <w:r>
        <w:rPr>
          <w:spacing w:val="-8"/>
          <w:w w:val="105"/>
        </w:rPr>
        <w:t xml:space="preserve"> </w:t>
      </w:r>
      <w:r>
        <w:rPr>
          <w:w w:val="105"/>
        </w:rPr>
        <w:t>etc.;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083"/>
        </w:tabs>
        <w:spacing w:before="2" w:line="254" w:lineRule="auto"/>
        <w:ind w:right="127"/>
      </w:pPr>
      <w:r>
        <w:rPr>
          <w:w w:val="105"/>
        </w:rPr>
        <w:t>Drafting</w:t>
      </w:r>
      <w:r>
        <w:rPr>
          <w:spacing w:val="-12"/>
          <w:w w:val="105"/>
        </w:rPr>
        <w:t xml:space="preserve"> </w:t>
      </w:r>
      <w:r>
        <w:rPr>
          <w:w w:val="105"/>
        </w:rPr>
        <w:t>Plaint,</w:t>
      </w:r>
      <w:r>
        <w:rPr>
          <w:spacing w:val="-9"/>
          <w:w w:val="105"/>
        </w:rPr>
        <w:t xml:space="preserve"> </w:t>
      </w:r>
      <w:r>
        <w:rPr>
          <w:w w:val="105"/>
        </w:rPr>
        <w:t>Interim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application,</w:t>
      </w:r>
      <w:r>
        <w:rPr>
          <w:spacing w:val="-4"/>
          <w:w w:val="105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w w:val="105"/>
        </w:rPr>
        <w:t>statement,</w:t>
      </w:r>
      <w:r>
        <w:rPr>
          <w:spacing w:val="-5"/>
          <w:w w:val="105"/>
        </w:rPr>
        <w:t xml:space="preserve"> </w:t>
      </w:r>
      <w:r>
        <w:rPr>
          <w:w w:val="105"/>
        </w:rPr>
        <w:t>replication,</w:t>
      </w:r>
      <w:r>
        <w:rPr>
          <w:spacing w:val="-48"/>
          <w:w w:val="105"/>
        </w:rPr>
        <w:t xml:space="preserve"> </w:t>
      </w:r>
      <w:r>
        <w:rPr>
          <w:w w:val="105"/>
        </w:rPr>
        <w:t>rejoinder, appeal, legal notices, Intellectual Property Agreements</w:t>
      </w:r>
      <w:r>
        <w:rPr>
          <w:spacing w:val="1"/>
          <w:w w:val="105"/>
        </w:rPr>
        <w:t xml:space="preserve"> </w:t>
      </w:r>
      <w:r>
        <w:rPr>
          <w:w w:val="105"/>
        </w:rPr>
        <w:t>etc.;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083"/>
        </w:tabs>
        <w:spacing w:before="11" w:line="254" w:lineRule="auto"/>
        <w:ind w:right="119"/>
      </w:pPr>
      <w:r>
        <w:rPr>
          <w:w w:val="105"/>
        </w:rPr>
        <w:t>Representing and defending clients in Trademark, Copyright and patent</w:t>
      </w:r>
      <w:r>
        <w:rPr>
          <w:spacing w:val="1"/>
          <w:w w:val="105"/>
        </w:rPr>
        <w:t xml:space="preserve"> </w:t>
      </w:r>
      <w:r>
        <w:rPr>
          <w:w w:val="105"/>
        </w:rPr>
        <w:t>infringement cases.</w:t>
      </w:r>
    </w:p>
    <w:p w:rsidR="003C3112" w:rsidRDefault="00C93D74">
      <w:pPr>
        <w:pStyle w:val="ListParagraph"/>
        <w:numPr>
          <w:ilvl w:val="0"/>
          <w:numId w:val="2"/>
        </w:numPr>
        <w:tabs>
          <w:tab w:val="left" w:pos="751"/>
        </w:tabs>
        <w:spacing w:before="10"/>
        <w:ind w:left="751" w:hanging="279"/>
        <w:jc w:val="both"/>
      </w:pPr>
      <w:r>
        <w:rPr>
          <w:w w:val="105"/>
        </w:rPr>
        <w:t>Associate</w:t>
      </w:r>
      <w:r>
        <w:rPr>
          <w:spacing w:val="-5"/>
          <w:w w:val="105"/>
        </w:rPr>
        <w:t xml:space="preserve"> </w:t>
      </w:r>
      <w:r>
        <w:rPr>
          <w:w w:val="105"/>
        </w:rPr>
        <w:t>Advocate</w:t>
      </w:r>
    </w:p>
    <w:p w:rsidR="003C3112" w:rsidRDefault="00C93D74">
      <w:pPr>
        <w:pStyle w:val="BodyText"/>
        <w:spacing w:before="59" w:line="280" w:lineRule="auto"/>
        <w:ind w:left="832" w:right="2853" w:hanging="82"/>
      </w:pPr>
      <w:r>
        <w:rPr>
          <w:w w:val="105"/>
        </w:rPr>
        <w:t xml:space="preserve">K.G. </w:t>
      </w:r>
      <w:proofErr w:type="spellStart"/>
      <w:r>
        <w:rPr>
          <w:w w:val="105"/>
        </w:rPr>
        <w:t>Bansal</w:t>
      </w:r>
      <w:proofErr w:type="spellEnd"/>
      <w:r>
        <w:rPr>
          <w:w w:val="105"/>
        </w:rPr>
        <w:t xml:space="preserve"> &amp; Co</w:t>
      </w:r>
      <w:proofErr w:type="gramStart"/>
      <w:r>
        <w:rPr>
          <w:w w:val="105"/>
        </w:rPr>
        <w:t>./</w:t>
      </w:r>
      <w:proofErr w:type="gramEnd"/>
      <w:r>
        <w:rPr>
          <w:w w:val="105"/>
        </w:rPr>
        <w:t>United IPR, New Delhi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2017</w:t>
      </w:r>
      <w:r>
        <w:rPr>
          <w:spacing w:val="2"/>
          <w:w w:val="105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17"/>
          <w:w w:val="105"/>
        </w:rPr>
        <w:t xml:space="preserve"> </w:t>
      </w:r>
      <w:r>
        <w:rPr>
          <w:w w:val="105"/>
        </w:rPr>
        <w:t>2020</w:t>
      </w:r>
    </w:p>
    <w:p w:rsidR="003C3112" w:rsidRDefault="00C93D74">
      <w:pPr>
        <w:pStyle w:val="ListParagraph"/>
        <w:numPr>
          <w:ilvl w:val="0"/>
          <w:numId w:val="1"/>
        </w:numPr>
        <w:tabs>
          <w:tab w:val="left" w:pos="1193"/>
        </w:tabs>
        <w:spacing w:before="30" w:line="254" w:lineRule="auto"/>
        <w:ind w:right="128"/>
      </w:pPr>
      <w:r>
        <w:rPr>
          <w:w w:val="105"/>
        </w:rPr>
        <w:t>Represented and defended clients in Trademark, Copyright and patent</w:t>
      </w:r>
      <w:r>
        <w:rPr>
          <w:spacing w:val="1"/>
          <w:w w:val="105"/>
        </w:rPr>
        <w:t xml:space="preserve"> </w:t>
      </w:r>
      <w:r>
        <w:rPr>
          <w:w w:val="105"/>
        </w:rPr>
        <w:t>infringement cases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Delhi</w:t>
      </w:r>
      <w:r>
        <w:rPr>
          <w:spacing w:val="-4"/>
          <w:w w:val="105"/>
        </w:rPr>
        <w:t xml:space="preserve"> </w:t>
      </w:r>
      <w:r>
        <w:rPr>
          <w:w w:val="105"/>
        </w:rPr>
        <w:t>Courts;</w:t>
      </w:r>
    </w:p>
    <w:p w:rsidR="003C3112" w:rsidRDefault="00C93D74">
      <w:pPr>
        <w:pStyle w:val="ListParagraph"/>
        <w:numPr>
          <w:ilvl w:val="0"/>
          <w:numId w:val="1"/>
        </w:numPr>
        <w:tabs>
          <w:tab w:val="left" w:pos="1193"/>
        </w:tabs>
        <w:spacing w:line="254" w:lineRule="auto"/>
        <w:ind w:right="118"/>
      </w:pPr>
      <w:r>
        <w:rPr>
          <w:w w:val="105"/>
        </w:rPr>
        <w:t>Participated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Mediation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Conciliation</w:t>
      </w:r>
      <w:r>
        <w:rPr>
          <w:spacing w:val="1"/>
          <w:w w:val="105"/>
        </w:rPr>
        <w:t xml:space="preserve"> </w:t>
      </w:r>
      <w:r>
        <w:rPr>
          <w:w w:val="105"/>
        </w:rPr>
        <w:t>proceedings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7"/>
          <w:w w:val="105"/>
        </w:rPr>
        <w:t xml:space="preserve"> </w:t>
      </w:r>
      <w:r>
        <w:rPr>
          <w:w w:val="105"/>
        </w:rPr>
        <w:t>Property</w:t>
      </w:r>
      <w:r>
        <w:rPr>
          <w:spacing w:val="6"/>
          <w:w w:val="105"/>
        </w:rPr>
        <w:t xml:space="preserve"> </w:t>
      </w:r>
      <w:r>
        <w:rPr>
          <w:w w:val="105"/>
        </w:rPr>
        <w:t>Right cases;</w:t>
      </w:r>
    </w:p>
    <w:p w:rsidR="003C3112" w:rsidRDefault="00C93D74">
      <w:pPr>
        <w:pStyle w:val="ListParagraph"/>
        <w:numPr>
          <w:ilvl w:val="0"/>
          <w:numId w:val="1"/>
        </w:numPr>
        <w:tabs>
          <w:tab w:val="left" w:pos="1193"/>
        </w:tabs>
        <w:spacing w:line="254" w:lineRule="auto"/>
        <w:ind w:right="122"/>
      </w:pPr>
      <w:r>
        <w:rPr>
          <w:spacing w:val="-1"/>
          <w:w w:val="105"/>
        </w:rPr>
        <w:t>Drafted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Plaint,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Interim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application,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w w:val="105"/>
        </w:rPr>
        <w:t>statement,</w:t>
      </w:r>
      <w:r>
        <w:rPr>
          <w:spacing w:val="-5"/>
          <w:w w:val="105"/>
        </w:rPr>
        <w:t xml:space="preserve"> </w:t>
      </w:r>
      <w:r>
        <w:rPr>
          <w:w w:val="105"/>
        </w:rPr>
        <w:t>replication,</w:t>
      </w:r>
      <w:r>
        <w:rPr>
          <w:spacing w:val="-48"/>
          <w:w w:val="105"/>
        </w:rPr>
        <w:t xml:space="preserve"> </w:t>
      </w:r>
      <w:r>
        <w:rPr>
          <w:w w:val="105"/>
        </w:rPr>
        <w:t>rejoinder, appeal, legal notices, Intellectual Property Agreements</w:t>
      </w:r>
      <w:r>
        <w:rPr>
          <w:spacing w:val="-48"/>
          <w:w w:val="105"/>
        </w:rPr>
        <w:t xml:space="preserve"> </w:t>
      </w:r>
      <w:r>
        <w:rPr>
          <w:w w:val="105"/>
        </w:rPr>
        <w:t>etc.;</w:t>
      </w:r>
    </w:p>
    <w:p w:rsidR="003C3112" w:rsidRDefault="00C93D74">
      <w:pPr>
        <w:pStyle w:val="ListParagraph"/>
        <w:numPr>
          <w:ilvl w:val="0"/>
          <w:numId w:val="1"/>
        </w:numPr>
        <w:tabs>
          <w:tab w:val="left" w:pos="1193"/>
        </w:tabs>
        <w:spacing w:line="249" w:lineRule="auto"/>
        <w:ind w:right="124"/>
      </w:pPr>
      <w:r>
        <w:rPr>
          <w:w w:val="105"/>
        </w:rPr>
        <w:t>Drafted Notice of Opposition, Counter Statement, Affidavit under</w:t>
      </w:r>
      <w:r>
        <w:rPr>
          <w:spacing w:val="1"/>
          <w:w w:val="105"/>
        </w:rPr>
        <w:t xml:space="preserve"> </w:t>
      </w:r>
      <w:r>
        <w:t>Rule 45, 46 and 47, Rectification Petition, application under 124 of</w:t>
      </w:r>
      <w:r>
        <w:rPr>
          <w:spacing w:val="1"/>
        </w:rPr>
        <w:t xml:space="preserve"> </w:t>
      </w:r>
      <w:r>
        <w:rPr>
          <w:w w:val="105"/>
        </w:rPr>
        <w:t>Trademark</w:t>
      </w:r>
      <w:r>
        <w:rPr>
          <w:spacing w:val="7"/>
          <w:w w:val="105"/>
        </w:rPr>
        <w:t xml:space="preserve"> </w:t>
      </w:r>
      <w:r>
        <w:rPr>
          <w:w w:val="105"/>
        </w:rPr>
        <w:t>Act,</w:t>
      </w:r>
      <w:r>
        <w:rPr>
          <w:spacing w:val="6"/>
          <w:w w:val="105"/>
        </w:rPr>
        <w:t xml:space="preserve"> </w:t>
      </w:r>
      <w:r>
        <w:rPr>
          <w:w w:val="105"/>
        </w:rPr>
        <w:t>etc.;</w:t>
      </w:r>
    </w:p>
    <w:p w:rsidR="003C3112" w:rsidRDefault="00C93D74">
      <w:pPr>
        <w:pStyle w:val="ListParagraph"/>
        <w:numPr>
          <w:ilvl w:val="0"/>
          <w:numId w:val="1"/>
        </w:numPr>
        <w:tabs>
          <w:tab w:val="left" w:pos="1193"/>
        </w:tabs>
        <w:spacing w:before="14" w:line="249" w:lineRule="auto"/>
        <w:ind w:right="126"/>
      </w:pPr>
      <w:r>
        <w:rPr>
          <w:w w:val="105"/>
        </w:rPr>
        <w:t>Conducted civil raid for counterfeiting products and coordinated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police</w:t>
      </w:r>
      <w:r>
        <w:rPr>
          <w:spacing w:val="-8"/>
          <w:w w:val="105"/>
        </w:rPr>
        <w:t xml:space="preserve"> </w:t>
      </w:r>
      <w:r>
        <w:rPr>
          <w:w w:val="105"/>
        </w:rPr>
        <w:t>officials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criminal</w:t>
      </w:r>
      <w:r>
        <w:rPr>
          <w:spacing w:val="-2"/>
          <w:w w:val="105"/>
        </w:rPr>
        <w:t xml:space="preserve"> </w:t>
      </w:r>
      <w:r>
        <w:rPr>
          <w:w w:val="105"/>
        </w:rPr>
        <w:t>raid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counterfeiting</w:t>
      </w:r>
      <w:r>
        <w:rPr>
          <w:spacing w:val="-8"/>
          <w:w w:val="105"/>
        </w:rPr>
        <w:t xml:space="preserve"> </w:t>
      </w:r>
      <w:r>
        <w:rPr>
          <w:w w:val="105"/>
        </w:rPr>
        <w:t>products.</w:t>
      </w:r>
    </w:p>
    <w:p w:rsidR="003C3112" w:rsidRDefault="00C93D74">
      <w:pPr>
        <w:pStyle w:val="ListParagraph"/>
        <w:numPr>
          <w:ilvl w:val="0"/>
          <w:numId w:val="2"/>
        </w:numPr>
        <w:tabs>
          <w:tab w:val="left" w:pos="751"/>
        </w:tabs>
        <w:spacing w:before="1"/>
        <w:ind w:left="751" w:hanging="279"/>
        <w:jc w:val="both"/>
      </w:pPr>
      <w:r>
        <w:rPr>
          <w:w w:val="105"/>
        </w:rPr>
        <w:t>Associate</w:t>
      </w:r>
      <w:r>
        <w:rPr>
          <w:spacing w:val="-1"/>
          <w:w w:val="105"/>
        </w:rPr>
        <w:t xml:space="preserve"> </w:t>
      </w:r>
      <w:r>
        <w:rPr>
          <w:w w:val="105"/>
        </w:rPr>
        <w:t>Advocate</w:t>
      </w:r>
    </w:p>
    <w:p w:rsidR="003C3112" w:rsidRDefault="00C93D74">
      <w:pPr>
        <w:pStyle w:val="BodyText"/>
        <w:spacing w:before="59" w:line="280" w:lineRule="auto"/>
        <w:ind w:left="832" w:right="4291" w:hanging="82"/>
      </w:pPr>
      <w:r>
        <w:rPr>
          <w:w w:val="105"/>
        </w:rPr>
        <w:t>N&amp;V Law Firm, New Delhi</w:t>
      </w:r>
      <w:r>
        <w:rPr>
          <w:spacing w:val="1"/>
          <w:w w:val="105"/>
        </w:rPr>
        <w:t xml:space="preserve"> </w:t>
      </w:r>
      <w:r>
        <w:t>2009</w:t>
      </w:r>
      <w:r>
        <w:rPr>
          <w:spacing w:val="5"/>
        </w:rPr>
        <w:t xml:space="preserve"> </w:t>
      </w:r>
      <w:r>
        <w:rPr>
          <w:rFonts w:ascii="Trebuchet MS" w:hAnsi="Trebuchet MS"/>
        </w:rPr>
        <w:t>–</w:t>
      </w:r>
      <w:r>
        <w:rPr>
          <w:rFonts w:ascii="Trebuchet MS" w:hAnsi="Trebuchet MS"/>
          <w:spacing w:val="-13"/>
        </w:rPr>
        <w:t xml:space="preserve"> </w:t>
      </w:r>
      <w:r>
        <w:t>2017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30" w:line="254" w:lineRule="auto"/>
        <w:ind w:left="1192" w:right="139"/>
      </w:pPr>
      <w:r>
        <w:rPr>
          <w:w w:val="105"/>
        </w:rPr>
        <w:t xml:space="preserve">Represented and defended clients in Consumer, </w:t>
      </w:r>
      <w:proofErr w:type="spellStart"/>
      <w:r>
        <w:rPr>
          <w:w w:val="105"/>
        </w:rPr>
        <w:t>Cheque</w:t>
      </w:r>
      <w:proofErr w:type="spellEnd"/>
      <w:r>
        <w:rPr>
          <w:w w:val="105"/>
        </w:rPr>
        <w:t xml:space="preserve"> Bounce,</w:t>
      </w:r>
      <w:r>
        <w:rPr>
          <w:spacing w:val="1"/>
          <w:w w:val="105"/>
        </w:rPr>
        <w:t xml:space="preserve"> </w:t>
      </w:r>
      <w:r>
        <w:rPr>
          <w:w w:val="105"/>
        </w:rPr>
        <w:t>Family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civil</w:t>
      </w:r>
      <w:r>
        <w:rPr>
          <w:spacing w:val="6"/>
          <w:w w:val="105"/>
        </w:rPr>
        <w:t xml:space="preserve"> </w:t>
      </w:r>
      <w:r>
        <w:rPr>
          <w:w w:val="105"/>
        </w:rPr>
        <w:t>cases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Delhi</w:t>
      </w:r>
      <w:r>
        <w:rPr>
          <w:spacing w:val="-5"/>
          <w:w w:val="105"/>
        </w:rPr>
        <w:t xml:space="preserve"> </w:t>
      </w:r>
      <w:r>
        <w:rPr>
          <w:w w:val="105"/>
        </w:rPr>
        <w:t>Courts;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1"/>
        <w:ind w:left="1192" w:hanging="361"/>
      </w:pPr>
      <w:r>
        <w:rPr>
          <w:w w:val="105"/>
        </w:rPr>
        <w:t>Defended</w:t>
      </w:r>
      <w:r>
        <w:rPr>
          <w:spacing w:val="-4"/>
          <w:w w:val="105"/>
        </w:rPr>
        <w:t xml:space="preserve"> </w:t>
      </w:r>
      <w:r>
        <w:rPr>
          <w:w w:val="105"/>
        </w:rPr>
        <w:t>accused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criminal cases in</w:t>
      </w:r>
      <w:r>
        <w:rPr>
          <w:spacing w:val="-4"/>
          <w:w w:val="105"/>
        </w:rPr>
        <w:t xml:space="preserve"> </w:t>
      </w:r>
      <w:r>
        <w:rPr>
          <w:w w:val="105"/>
        </w:rPr>
        <w:t>Delhi</w:t>
      </w:r>
      <w:r>
        <w:rPr>
          <w:spacing w:val="-8"/>
          <w:w w:val="105"/>
        </w:rPr>
        <w:t xml:space="preserve"> </w:t>
      </w:r>
      <w:r>
        <w:rPr>
          <w:w w:val="105"/>
        </w:rPr>
        <w:t>Courts;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15" w:line="254" w:lineRule="auto"/>
        <w:ind w:left="1192" w:right="113"/>
      </w:pPr>
      <w:r>
        <w:rPr>
          <w:w w:val="105"/>
        </w:rPr>
        <w:t>Drafted Criminal Complaint, Bail Application and Miscellaneous</w:t>
      </w:r>
      <w:r>
        <w:rPr>
          <w:spacing w:val="1"/>
          <w:w w:val="105"/>
        </w:rPr>
        <w:t xml:space="preserve"> </w:t>
      </w:r>
      <w:r>
        <w:rPr>
          <w:w w:val="105"/>
        </w:rPr>
        <w:t>Criminal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Consumer</w:t>
      </w:r>
      <w:r>
        <w:rPr>
          <w:spacing w:val="1"/>
          <w:w w:val="105"/>
        </w:rPr>
        <w:t xml:space="preserve"> </w:t>
      </w:r>
      <w:r>
        <w:rPr>
          <w:w w:val="105"/>
        </w:rPr>
        <w:t>Complaint,</w:t>
      </w:r>
      <w:r>
        <w:rPr>
          <w:spacing w:val="1"/>
          <w:w w:val="105"/>
        </w:rPr>
        <w:t xml:space="preserve"> </w:t>
      </w:r>
      <w:r>
        <w:rPr>
          <w:w w:val="105"/>
        </w:rPr>
        <w:t>Divorce</w:t>
      </w:r>
      <w:r>
        <w:rPr>
          <w:spacing w:val="1"/>
          <w:w w:val="105"/>
        </w:rPr>
        <w:t xml:space="preserve"> </w:t>
      </w:r>
      <w:r>
        <w:rPr>
          <w:w w:val="105"/>
        </w:rPr>
        <w:t>Petition,</w:t>
      </w:r>
      <w:r>
        <w:rPr>
          <w:spacing w:val="1"/>
          <w:w w:val="105"/>
        </w:rPr>
        <w:t xml:space="preserve"> </w:t>
      </w:r>
      <w:r>
        <w:rPr>
          <w:w w:val="105"/>
        </w:rPr>
        <w:t>Recovery Petition, Suit for Possession, Arbitration Petition, Writ</w:t>
      </w:r>
      <w:r>
        <w:rPr>
          <w:spacing w:val="1"/>
          <w:w w:val="105"/>
        </w:rPr>
        <w:t xml:space="preserve"> </w:t>
      </w:r>
      <w:r>
        <w:rPr>
          <w:w w:val="105"/>
        </w:rPr>
        <w:t>Petition,</w:t>
      </w:r>
      <w:r>
        <w:rPr>
          <w:spacing w:val="-9"/>
          <w:w w:val="105"/>
        </w:rPr>
        <w:t xml:space="preserve"> </w:t>
      </w:r>
      <w:r>
        <w:rPr>
          <w:w w:val="105"/>
        </w:rPr>
        <w:t>Civil</w:t>
      </w:r>
      <w:r>
        <w:rPr>
          <w:spacing w:val="-6"/>
          <w:w w:val="105"/>
        </w:rPr>
        <w:t xml:space="preserve"> </w:t>
      </w:r>
      <w:r>
        <w:rPr>
          <w:w w:val="105"/>
        </w:rPr>
        <w:t>Suit,</w:t>
      </w:r>
      <w:r>
        <w:rPr>
          <w:spacing w:val="-5"/>
          <w:w w:val="105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Statement,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49"/>
          <w:w w:val="105"/>
        </w:rPr>
        <w:t xml:space="preserve"> </w:t>
      </w:r>
      <w:r>
        <w:rPr>
          <w:w w:val="105"/>
        </w:rPr>
        <w:t>Replies,</w:t>
      </w:r>
      <w:r>
        <w:rPr>
          <w:spacing w:val="3"/>
          <w:w w:val="105"/>
        </w:rPr>
        <w:t xml:space="preserve"> </w:t>
      </w:r>
      <w:r>
        <w:rPr>
          <w:w w:val="105"/>
        </w:rPr>
        <w:t>Evidence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Appeal;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2" w:line="244" w:lineRule="auto"/>
        <w:ind w:left="1192" w:right="114"/>
      </w:pP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1"/>
          <w:w w:val="105"/>
        </w:rPr>
        <w:t xml:space="preserve"> </w:t>
      </w:r>
      <w:r>
        <w:rPr>
          <w:w w:val="105"/>
        </w:rPr>
        <w:t>in-chief,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1"/>
          <w:w w:val="105"/>
        </w:rPr>
        <w:t xml:space="preserve"> </w:t>
      </w:r>
      <w:r>
        <w:rPr>
          <w:w w:val="105"/>
        </w:rPr>
        <w:t>in-Cross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complete</w:t>
      </w:r>
      <w:r>
        <w:rPr>
          <w:spacing w:val="5"/>
          <w:w w:val="105"/>
        </w:rPr>
        <w:t xml:space="preserve"> </w:t>
      </w:r>
      <w:r>
        <w:rPr>
          <w:w w:val="105"/>
        </w:rPr>
        <w:t>Evidence;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11" w:line="254" w:lineRule="auto"/>
        <w:ind w:left="1192" w:right="125"/>
      </w:pPr>
      <w:r>
        <w:rPr>
          <w:w w:val="105"/>
        </w:rPr>
        <w:t>Assisted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given</w:t>
      </w:r>
      <w:r>
        <w:rPr>
          <w:spacing w:val="1"/>
          <w:w w:val="105"/>
        </w:rPr>
        <w:t xml:space="preserve"> </w:t>
      </w:r>
      <w:r>
        <w:rPr>
          <w:w w:val="105"/>
        </w:rPr>
        <w:t>briefing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Senior</w:t>
      </w:r>
      <w:r>
        <w:rPr>
          <w:spacing w:val="1"/>
          <w:w w:val="105"/>
        </w:rPr>
        <w:t xml:space="preserve"> </w:t>
      </w:r>
      <w:r>
        <w:rPr>
          <w:w w:val="105"/>
        </w:rPr>
        <w:t>Advocates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matters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Criminal</w:t>
      </w:r>
      <w:r>
        <w:rPr>
          <w:spacing w:val="2"/>
          <w:w w:val="105"/>
        </w:rPr>
        <w:t xml:space="preserve"> </w:t>
      </w:r>
      <w:r>
        <w:rPr>
          <w:w w:val="105"/>
        </w:rPr>
        <w:t>matters;</w:t>
      </w:r>
    </w:p>
    <w:p w:rsidR="003C3112" w:rsidRDefault="00C93D74">
      <w:pPr>
        <w:pStyle w:val="ListParagraph"/>
        <w:numPr>
          <w:ilvl w:val="1"/>
          <w:numId w:val="2"/>
        </w:numPr>
        <w:tabs>
          <w:tab w:val="left" w:pos="1193"/>
        </w:tabs>
        <w:spacing w:before="1" w:line="254" w:lineRule="auto"/>
        <w:ind w:left="1192" w:right="127"/>
      </w:pPr>
      <w:r>
        <w:rPr>
          <w:w w:val="105"/>
        </w:rPr>
        <w:t>Liaison with the Court Officials and Police authorities regarding</w:t>
      </w:r>
      <w:r>
        <w:rPr>
          <w:spacing w:val="1"/>
          <w:w w:val="105"/>
        </w:rPr>
        <w:t xml:space="preserve"> </w:t>
      </w:r>
      <w:r>
        <w:rPr>
          <w:w w:val="105"/>
        </w:rPr>
        <w:t>Criminal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Civil</w:t>
      </w:r>
      <w:r>
        <w:rPr>
          <w:spacing w:val="7"/>
          <w:w w:val="105"/>
        </w:rPr>
        <w:t xml:space="preserve"> </w:t>
      </w:r>
      <w:r>
        <w:rPr>
          <w:w w:val="105"/>
        </w:rPr>
        <w:t>matters.</w:t>
      </w:r>
    </w:p>
    <w:sectPr w:rsidR="003C3112" w:rsidSect="003C3112">
      <w:type w:val="continuous"/>
      <w:pgSz w:w="11910" w:h="16840"/>
      <w:pgMar w:top="1060" w:right="300" w:bottom="280" w:left="320" w:header="720" w:footer="720" w:gutter="0"/>
      <w:cols w:num="2" w:space="720" w:equalWidth="0">
        <w:col w:w="3320" w:space="238"/>
        <w:col w:w="77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328"/>
    <w:multiLevelType w:val="hybridMultilevel"/>
    <w:tmpl w:val="9A6C9E54"/>
    <w:lvl w:ilvl="0" w:tplc="93FEE160">
      <w:numFmt w:val="bullet"/>
      <w:lvlText w:val="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D3A371A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2" w:tplc="2B6A0970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918AF41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2B96995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5" w:tplc="30F69654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6" w:tplc="BC6877CE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7" w:tplc="86446ABC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8" w:tplc="43044DD2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</w:abstractNum>
  <w:abstractNum w:abstractNumId="1">
    <w:nsid w:val="7CEF40F2"/>
    <w:multiLevelType w:val="hybridMultilevel"/>
    <w:tmpl w:val="6D525876"/>
    <w:lvl w:ilvl="0" w:tplc="06CCFFA4">
      <w:start w:val="1"/>
      <w:numFmt w:val="decimal"/>
      <w:lvlText w:val="%1."/>
      <w:lvlJc w:val="left"/>
      <w:pPr>
        <w:ind w:left="472" w:hanging="361"/>
        <w:jc w:val="right"/>
      </w:pPr>
      <w:rPr>
        <w:rFonts w:ascii="Cambria" w:eastAsia="Cambria" w:hAnsi="Cambria" w:cs="Cambria" w:hint="default"/>
        <w:spacing w:val="-3"/>
        <w:w w:val="96"/>
        <w:sz w:val="22"/>
        <w:szCs w:val="22"/>
        <w:lang w:val="en-US" w:eastAsia="en-US" w:bidi="ar-SA"/>
      </w:rPr>
    </w:lvl>
    <w:lvl w:ilvl="1" w:tplc="D9BEF7CE">
      <w:numFmt w:val="bullet"/>
      <w:lvlText w:val="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5F1ADE3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458ED2A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05F60766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 w:tplc="4E12847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6" w:tplc="AD38CB16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7" w:tplc="ACACF380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8" w:tplc="2996E7A0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3112"/>
    <w:rsid w:val="003725D5"/>
    <w:rsid w:val="003C3112"/>
    <w:rsid w:val="0045039E"/>
    <w:rsid w:val="00BF7C9C"/>
    <w:rsid w:val="00C9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11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C3112"/>
    <w:pPr>
      <w:ind w:left="112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3112"/>
    <w:pPr>
      <w:ind w:left="112"/>
      <w:jc w:val="both"/>
    </w:pPr>
  </w:style>
  <w:style w:type="paragraph" w:styleId="ListParagraph">
    <w:name w:val="List Paragraph"/>
    <w:basedOn w:val="Normal"/>
    <w:uiPriority w:val="1"/>
    <w:qFormat/>
    <w:rsid w:val="003C3112"/>
    <w:pPr>
      <w:ind w:left="119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C31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ocateggsin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office</cp:lastModifiedBy>
  <cp:revision>4</cp:revision>
  <dcterms:created xsi:type="dcterms:W3CDTF">2022-09-01T07:08:00Z</dcterms:created>
  <dcterms:modified xsi:type="dcterms:W3CDTF">2022-09-20T05:30:00Z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