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2F" w:rsidRDefault="000454AC">
      <w:pPr>
        <w:pStyle w:val="BodyText"/>
        <w:spacing w:before="3"/>
        <w:rPr>
          <w:sz w:val="15"/>
        </w:rPr>
      </w:pPr>
      <w:r>
        <w:pict>
          <v:group id="_x0000_s1028" style="position:absolute;margin-left:0;margin-top:13.5pt;width:190.2pt;height:829.35pt;z-index:-15808512;mso-position-horizontal-relative:page;mso-position-vertical-relative:page" coordorigin="-30,291" coordsize="3804,16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714;top:333;width:58;height:16515">
              <v:imagedata r:id="rId5" o:title=""/>
            </v:shape>
            <v:shape id="_x0000_s1049" style="position:absolute;top:321;width:3717;height:16527" coordorigin=",321" coordsize="3717,16527" path="m3717,16848r,-16527l,321e" filled="f" strokecolor="#f0f0f0" strokeweight="3pt">
              <v:path arrowok="t"/>
            </v:shape>
            <v:shape id="_x0000_s1048" type="#_x0000_t75" style="position:absolute;left:518;top:880;width:2490;height:2910">
              <v:imagedata r:id="rId6" o:title=""/>
            </v:shape>
            <v:shape id="_x0000_s1047" type="#_x0000_t75" style="position:absolute;left:428;top:5776;width:375;height:380">
              <v:imagedata r:id="rId7" o:title=""/>
            </v:shape>
            <v:shape id="_x0000_s1046" type="#_x0000_t75" style="position:absolute;left:428;top:6853;width:391;height:380">
              <v:imagedata r:id="rId8" o:title=""/>
            </v:shape>
            <v:shape id="_x0000_s1045" type="#_x0000_t75" style="position:absolute;left:428;top:6294;width:391;height:380">
              <v:imagedata r:id="rId9" o:title=""/>
            </v:shape>
            <v:shape id="_x0000_s1044" type="#_x0000_t75" style="position:absolute;left:428;top:7552;width:391;height:380">
              <v:imagedata r:id="rId10" o:title=""/>
            </v:shape>
            <v:shape id="_x0000_s1043" type="#_x0000_t75" style="position:absolute;top:10958;width:3774;height:198">
              <v:imagedata r:id="rId11" o:title=""/>
            </v:shape>
            <v:shape id="_x0000_s1042" type="#_x0000_t75" style="position:absolute;left:536;top:4572;width:2498;height:662">
              <v:imagedata r:id="rId12" o:title=""/>
            </v:shape>
            <v:shape id="_x0000_s1041" type="#_x0000_t75" style="position:absolute;top:326;width:3772;height:16522">
              <v:imagedata r:id="rId13" o:title=""/>
            </v:shape>
            <v:rect id="_x0000_s1040" style="position:absolute;top:321;width:3718;height:16527" fillcolor="#9bb957" stroked="f"/>
            <v:shape id="_x0000_s1039" style="position:absolute;top:321;width:3717;height:16527" coordorigin=",321" coordsize="3717,16527" path="m3717,16848r,-16527l,321e" filled="f" strokecolor="#f0f0f0" strokeweight="3pt">
              <v:path arrowok="t"/>
            </v:shape>
            <v:shape id="_x0000_s1038" type="#_x0000_t75" style="position:absolute;left:518;top:880;width:2490;height:2910">
              <v:imagedata r:id="rId6" o:title=""/>
            </v:shape>
            <v:shape id="_x0000_s1037" type="#_x0000_t75" style="position:absolute;left:428;top:5776;width:375;height:380">
              <v:imagedata r:id="rId7" o:title=""/>
            </v:shape>
            <v:shape id="_x0000_s1036" type="#_x0000_t75" style="position:absolute;left:428;top:6853;width:391;height:380">
              <v:imagedata r:id="rId8" o:title=""/>
            </v:shape>
            <v:shape id="_x0000_s1035" type="#_x0000_t75" style="position:absolute;left:428;top:6294;width:391;height:380">
              <v:imagedata r:id="rId9" o:title=""/>
            </v:shape>
            <v:shape id="_x0000_s1034" type="#_x0000_t75" style="position:absolute;left:428;top:7552;width:391;height:380">
              <v:imagedata r:id="rId10" o:title=""/>
            </v:shape>
            <v:shape id="_x0000_s1033" type="#_x0000_t75" style="position:absolute;top:10958;width:3774;height:198">
              <v:imagedata r:id="rId11" o:title=""/>
            </v:shape>
            <v:line id="_x0000_s1032" style="position:absolute" from="3706,11019" to="0,11039" strokecolor="#dfdfdf" strokeweight="2pt"/>
            <v:line id="_x0000_s1031" style="position:absolute" from="3685,14110" to="0,14130" strokecolor="#dfdfdf" strokeweight="1pt"/>
            <v:shape id="_x0000_s1030" type="#_x0000_t75" style="position:absolute;left:536;top:4565;width:2498;height:669">
              <v:imagedata r:id="rId14" o:title=""/>
            </v:shape>
            <v:rect id="_x0000_s1029" style="position:absolute;left:551;top:4560;width:2430;height:600" fillcolor="#9bb957" stroked="f"/>
            <w10:wrap anchorx="page" anchory="page"/>
          </v:group>
        </w:pict>
      </w:r>
    </w:p>
    <w:p w:rsidR="00295A2F" w:rsidRDefault="000454AC">
      <w:pPr>
        <w:pStyle w:val="Heading1"/>
        <w:spacing w:before="86"/>
        <w:ind w:left="4129"/>
        <w:rPr>
          <w:u w:val="none"/>
        </w:rPr>
      </w:pPr>
      <w:bookmarkStart w:id="0" w:name="PROFILE"/>
      <w:bookmarkEnd w:id="0"/>
      <w:r w:rsidRPr="000454AC">
        <w:rPr>
          <w:sz w:val="24"/>
          <w:u w:val="thick"/>
        </w:rPr>
        <w:t>PROFILE</w:t>
      </w:r>
    </w:p>
    <w:p w:rsidR="00295A2F" w:rsidRDefault="00867786">
      <w:pPr>
        <w:pStyle w:val="Heading2"/>
        <w:spacing w:before="37"/>
        <w:ind w:right="188"/>
      </w:pPr>
      <w:bookmarkStart w:id="1" w:name="An,_ambitious_Junior_Advocate_expertise_"/>
      <w:bookmarkEnd w:id="1"/>
      <w:r>
        <w:t xml:space="preserve">I am an </w:t>
      </w:r>
      <w:r w:rsidR="000454AC">
        <w:t xml:space="preserve">ambitious Junior Advocate </w:t>
      </w:r>
      <w:proofErr w:type="spellStart"/>
      <w:r w:rsidR="00FA6C6A">
        <w:t>expertised</w:t>
      </w:r>
      <w:proofErr w:type="spellEnd"/>
      <w:r w:rsidR="000454AC">
        <w:t xml:space="preserve"> in Criminal Law, Drafting, client</w:t>
      </w:r>
      <w:r w:rsidR="000454AC">
        <w:rPr>
          <w:spacing w:val="1"/>
        </w:rPr>
        <w:t xml:space="preserve"> </w:t>
      </w:r>
      <w:r w:rsidR="000454AC">
        <w:t>negotiation,</w:t>
      </w:r>
      <w:r w:rsidR="000454AC">
        <w:rPr>
          <w:spacing w:val="1"/>
        </w:rPr>
        <w:t xml:space="preserve"> </w:t>
      </w:r>
      <w:r w:rsidR="000454AC">
        <w:t>reviewing</w:t>
      </w:r>
      <w:r w:rsidR="000454AC">
        <w:rPr>
          <w:spacing w:val="1"/>
        </w:rPr>
        <w:t xml:space="preserve"> </w:t>
      </w:r>
      <w:r w:rsidR="000454AC">
        <w:t>policies</w:t>
      </w:r>
      <w:r w:rsidR="000454AC">
        <w:rPr>
          <w:spacing w:val="1"/>
        </w:rPr>
        <w:t xml:space="preserve"> </w:t>
      </w:r>
      <w:r w:rsidR="000454AC">
        <w:t>along</w:t>
      </w:r>
      <w:r w:rsidR="000454AC">
        <w:rPr>
          <w:spacing w:val="1"/>
        </w:rPr>
        <w:t xml:space="preserve"> </w:t>
      </w:r>
      <w:r w:rsidR="000454AC">
        <w:t>with efficiency</w:t>
      </w:r>
      <w:r w:rsidR="000454AC">
        <w:rPr>
          <w:spacing w:val="1"/>
        </w:rPr>
        <w:t xml:space="preserve"> </w:t>
      </w:r>
      <w:r w:rsidR="000454AC">
        <w:t>in</w:t>
      </w:r>
      <w:r w:rsidR="000454AC">
        <w:rPr>
          <w:spacing w:val="1"/>
        </w:rPr>
        <w:t xml:space="preserve"> </w:t>
      </w:r>
      <w:r w:rsidR="000454AC">
        <w:t>research work,</w:t>
      </w:r>
      <w:r w:rsidR="000454AC">
        <w:rPr>
          <w:spacing w:val="1"/>
        </w:rPr>
        <w:t xml:space="preserve"> </w:t>
      </w:r>
      <w:r w:rsidR="000454AC">
        <w:t>analytical work, and fluency in English. A quick learner who can quickly</w:t>
      </w:r>
      <w:r w:rsidR="000454AC">
        <w:rPr>
          <w:spacing w:val="1"/>
        </w:rPr>
        <w:t xml:space="preserve"> </w:t>
      </w:r>
      <w:r w:rsidR="000454AC">
        <w:rPr>
          <w:spacing w:val="-1"/>
        </w:rPr>
        <w:t>absorb</w:t>
      </w:r>
      <w:r w:rsidR="000454AC">
        <w:rPr>
          <w:spacing w:val="-16"/>
        </w:rPr>
        <w:t xml:space="preserve"> </w:t>
      </w:r>
      <w:r w:rsidR="000454AC">
        <w:rPr>
          <w:spacing w:val="-1"/>
        </w:rPr>
        <w:t>new</w:t>
      </w:r>
      <w:r w:rsidR="000454AC">
        <w:rPr>
          <w:spacing w:val="-8"/>
        </w:rPr>
        <w:t xml:space="preserve"> </w:t>
      </w:r>
      <w:r w:rsidR="000454AC">
        <w:rPr>
          <w:spacing w:val="-1"/>
        </w:rPr>
        <w:t>situations</w:t>
      </w:r>
      <w:r w:rsidR="000454AC">
        <w:rPr>
          <w:spacing w:val="-7"/>
        </w:rPr>
        <w:t xml:space="preserve"> </w:t>
      </w:r>
      <w:r w:rsidR="000454AC">
        <w:rPr>
          <w:spacing w:val="-1"/>
        </w:rPr>
        <w:t>and</w:t>
      </w:r>
      <w:r w:rsidR="000454AC">
        <w:rPr>
          <w:spacing w:val="-2"/>
        </w:rPr>
        <w:t xml:space="preserve"> </w:t>
      </w:r>
      <w:r w:rsidR="000454AC">
        <w:rPr>
          <w:spacing w:val="-1"/>
        </w:rPr>
        <w:t>can</w:t>
      </w:r>
      <w:r w:rsidR="000454AC">
        <w:rPr>
          <w:spacing w:val="-17"/>
        </w:rPr>
        <w:t xml:space="preserve"> </w:t>
      </w:r>
      <w:r w:rsidR="000454AC">
        <w:rPr>
          <w:spacing w:val="-1"/>
        </w:rPr>
        <w:t>communicate</w:t>
      </w:r>
      <w:r w:rsidR="000454AC">
        <w:rPr>
          <w:spacing w:val="-6"/>
        </w:rPr>
        <w:t xml:space="preserve"> </w:t>
      </w:r>
      <w:r w:rsidR="000454AC">
        <w:rPr>
          <w:spacing w:val="-1"/>
        </w:rPr>
        <w:t>clearly</w:t>
      </w:r>
      <w:r w:rsidR="000454AC">
        <w:rPr>
          <w:spacing w:val="3"/>
        </w:rPr>
        <w:t xml:space="preserve"> </w:t>
      </w:r>
      <w:r w:rsidR="000454AC">
        <w:rPr>
          <w:spacing w:val="-1"/>
        </w:rPr>
        <w:t>and</w:t>
      </w:r>
      <w:r w:rsidR="000454AC">
        <w:rPr>
          <w:spacing w:val="-3"/>
        </w:rPr>
        <w:t xml:space="preserve"> </w:t>
      </w:r>
      <w:r w:rsidR="000454AC">
        <w:rPr>
          <w:spacing w:val="-1"/>
        </w:rPr>
        <w:t>effectively</w:t>
      </w:r>
      <w:r w:rsidR="000454AC">
        <w:rPr>
          <w:spacing w:val="-20"/>
        </w:rPr>
        <w:t xml:space="preserve"> </w:t>
      </w:r>
      <w:r w:rsidR="000454AC">
        <w:rPr>
          <w:spacing w:val="-1"/>
        </w:rPr>
        <w:t>with</w:t>
      </w:r>
      <w:r w:rsidR="000454AC">
        <w:rPr>
          <w:spacing w:val="-7"/>
        </w:rPr>
        <w:t xml:space="preserve"> </w:t>
      </w:r>
      <w:r w:rsidR="000454AC">
        <w:t>both</w:t>
      </w:r>
      <w:r w:rsidR="000454AC">
        <w:rPr>
          <w:spacing w:val="-57"/>
        </w:rPr>
        <w:t xml:space="preserve"> </w:t>
      </w:r>
      <w:r w:rsidR="000454AC">
        <w:t>legal</w:t>
      </w:r>
      <w:r w:rsidR="000454AC">
        <w:rPr>
          <w:spacing w:val="1"/>
        </w:rPr>
        <w:t xml:space="preserve"> </w:t>
      </w:r>
      <w:r w:rsidR="000454AC">
        <w:t>professionals</w:t>
      </w:r>
      <w:r w:rsidR="000454AC">
        <w:rPr>
          <w:spacing w:val="1"/>
        </w:rPr>
        <w:t xml:space="preserve"> </w:t>
      </w:r>
      <w:r w:rsidR="000454AC">
        <w:t>and</w:t>
      </w:r>
      <w:r w:rsidR="000454AC">
        <w:rPr>
          <w:spacing w:val="1"/>
        </w:rPr>
        <w:t xml:space="preserve"> </w:t>
      </w:r>
      <w:r w:rsidR="000454AC">
        <w:t>members</w:t>
      </w:r>
      <w:r w:rsidR="000454AC">
        <w:rPr>
          <w:spacing w:val="1"/>
        </w:rPr>
        <w:t xml:space="preserve"> </w:t>
      </w:r>
      <w:r w:rsidR="000454AC">
        <w:t>of</w:t>
      </w:r>
      <w:r w:rsidR="000454AC">
        <w:rPr>
          <w:spacing w:val="1"/>
        </w:rPr>
        <w:t xml:space="preserve"> </w:t>
      </w:r>
      <w:r w:rsidR="000454AC">
        <w:t>the</w:t>
      </w:r>
      <w:r w:rsidR="000454AC">
        <w:rPr>
          <w:spacing w:val="1"/>
        </w:rPr>
        <w:t xml:space="preserve"> </w:t>
      </w:r>
      <w:r w:rsidR="000454AC">
        <w:t>public.</w:t>
      </w:r>
      <w:r w:rsidR="000454AC">
        <w:rPr>
          <w:spacing w:val="1"/>
        </w:rPr>
        <w:t xml:space="preserve"> </w:t>
      </w:r>
      <w:r w:rsidR="000454AC">
        <w:t>Constantly</w:t>
      </w:r>
      <w:r w:rsidR="000454AC">
        <w:rPr>
          <w:spacing w:val="1"/>
        </w:rPr>
        <w:t xml:space="preserve"> </w:t>
      </w:r>
      <w:r w:rsidR="000454AC">
        <w:t>focused</w:t>
      </w:r>
      <w:r w:rsidR="000454AC">
        <w:rPr>
          <w:spacing w:val="1"/>
        </w:rPr>
        <w:t xml:space="preserve"> </w:t>
      </w:r>
      <w:r w:rsidR="000454AC">
        <w:t>on</w:t>
      </w:r>
      <w:r w:rsidR="000454AC">
        <w:rPr>
          <w:spacing w:val="1"/>
        </w:rPr>
        <w:t xml:space="preserve"> </w:t>
      </w:r>
      <w:r w:rsidR="000454AC">
        <w:t>resolving legal issues and always looking for ways to improve and evolve</w:t>
      </w:r>
      <w:r w:rsidR="000454AC">
        <w:rPr>
          <w:spacing w:val="1"/>
        </w:rPr>
        <w:t xml:space="preserve"> </w:t>
      </w:r>
      <w:r w:rsidR="000454AC">
        <w:t>processes.</w:t>
      </w:r>
    </w:p>
    <w:p w:rsidR="00295A2F" w:rsidRDefault="000454AC">
      <w:pPr>
        <w:spacing w:before="4" w:line="242" w:lineRule="auto"/>
        <w:ind w:left="4124" w:right="219"/>
        <w:jc w:val="both"/>
        <w:rPr>
          <w:sz w:val="24"/>
        </w:rPr>
      </w:pPr>
      <w:r>
        <w:rPr>
          <w:sz w:val="24"/>
        </w:rPr>
        <w:t xml:space="preserve">Presently looking for a lawyer’s position </w:t>
      </w:r>
      <w:r w:rsidR="00867786">
        <w:rPr>
          <w:sz w:val="24"/>
        </w:rPr>
        <w:t xml:space="preserve">as an IPR Lawyer </w:t>
      </w:r>
      <w:r>
        <w:rPr>
          <w:sz w:val="24"/>
        </w:rPr>
        <w:t>that provid</w:t>
      </w:r>
      <w:r>
        <w:rPr>
          <w:sz w:val="24"/>
        </w:rPr>
        <w:t>es a high level of job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11"/>
          <w:sz w:val="24"/>
        </w:rPr>
        <w:t xml:space="preserve"> </w:t>
      </w:r>
      <w:r w:rsidR="00867786">
        <w:rPr>
          <w:sz w:val="24"/>
        </w:rPr>
        <w:t>diversified</w:t>
      </w:r>
      <w:r>
        <w:rPr>
          <w:sz w:val="24"/>
        </w:rPr>
        <w:t xml:space="preserve"> and</w:t>
      </w:r>
      <w:r>
        <w:rPr>
          <w:spacing w:val="3"/>
          <w:sz w:val="24"/>
        </w:rPr>
        <w:t xml:space="preserve"> </w:t>
      </w:r>
      <w:r>
        <w:rPr>
          <w:sz w:val="24"/>
        </w:rPr>
        <w:t>challenging.</w:t>
      </w:r>
    </w:p>
    <w:p w:rsidR="00295A2F" w:rsidRDefault="00295A2F">
      <w:pPr>
        <w:pStyle w:val="BodyText"/>
        <w:rPr>
          <w:sz w:val="25"/>
        </w:rPr>
      </w:pPr>
    </w:p>
    <w:p w:rsidR="00295A2F" w:rsidRPr="00FA6C6A" w:rsidRDefault="000454AC">
      <w:pPr>
        <w:pStyle w:val="Heading1"/>
        <w:ind w:left="4134"/>
        <w:rPr>
          <w:sz w:val="24"/>
          <w:u w:val="none"/>
        </w:rPr>
      </w:pPr>
      <w:bookmarkStart w:id="2" w:name="EDUCATION"/>
      <w:bookmarkEnd w:id="2"/>
      <w:r w:rsidRPr="00FA6C6A">
        <w:rPr>
          <w:sz w:val="24"/>
          <w:u w:val="thick"/>
        </w:rPr>
        <w:t>EDUCATION</w:t>
      </w:r>
    </w:p>
    <w:p w:rsidR="00295A2F" w:rsidRPr="003A2E0A" w:rsidRDefault="000454AC" w:rsidP="00F21974">
      <w:pPr>
        <w:pStyle w:val="ListParagraph"/>
        <w:numPr>
          <w:ilvl w:val="0"/>
          <w:numId w:val="3"/>
        </w:numPr>
        <w:tabs>
          <w:tab w:val="left" w:pos="4883"/>
          <w:tab w:val="left" w:pos="4884"/>
        </w:tabs>
        <w:spacing w:before="7"/>
        <w:ind w:hanging="726"/>
        <w:jc w:val="left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9.5pt;margin-top:22.7pt;width:139.5pt;height:35.25pt;z-index:15730176;mso-position-horizontal-relative:page" fillcolor="#9bb957" strokecolor="#f0f0f0" strokeweight="3pt">
            <v:textbox style="mso-next-textbox:#_x0000_s1051" inset="0,0,0,0">
              <w:txbxContent>
                <w:p w:rsidR="00295A2F" w:rsidRDefault="000454AC">
                  <w:pPr>
                    <w:spacing w:before="92"/>
                    <w:ind w:left="654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Tiyas</w:t>
                  </w:r>
                  <w:proofErr w:type="spellEnd"/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Raha</w:t>
                  </w:r>
                  <w:proofErr w:type="spellEnd"/>
                </w:p>
              </w:txbxContent>
            </v:textbox>
            <w10:wrap anchorx="page"/>
          </v:shape>
        </w:pict>
      </w:r>
      <w:r w:rsidRPr="00FA6C6A">
        <w:rPr>
          <w:b/>
          <w:sz w:val="24"/>
        </w:rPr>
        <w:t>BBA.LLB.</w:t>
      </w:r>
      <w:r w:rsidRPr="00FA6C6A">
        <w:rPr>
          <w:b/>
          <w:spacing w:val="-6"/>
          <w:sz w:val="24"/>
        </w:rPr>
        <w:t xml:space="preserve"> </w:t>
      </w:r>
      <w:r w:rsidRPr="00FA6C6A">
        <w:rPr>
          <w:b/>
          <w:sz w:val="24"/>
        </w:rPr>
        <w:t>(H)</w:t>
      </w:r>
      <w:r w:rsidRPr="00FA6C6A">
        <w:rPr>
          <w:b/>
          <w:spacing w:val="1"/>
          <w:sz w:val="24"/>
        </w:rPr>
        <w:t xml:space="preserve"> </w:t>
      </w:r>
      <w:r w:rsidRPr="00FA6C6A">
        <w:rPr>
          <w:sz w:val="24"/>
        </w:rPr>
        <w:t>from</w:t>
      </w:r>
      <w:r w:rsidRPr="00FA6C6A">
        <w:rPr>
          <w:spacing w:val="-13"/>
          <w:sz w:val="24"/>
        </w:rPr>
        <w:t xml:space="preserve"> </w:t>
      </w:r>
      <w:proofErr w:type="spellStart"/>
      <w:r w:rsidRPr="00FA6C6A">
        <w:rPr>
          <w:sz w:val="24"/>
        </w:rPr>
        <w:t>Adamas</w:t>
      </w:r>
      <w:proofErr w:type="spellEnd"/>
      <w:r w:rsidRPr="00FA6C6A">
        <w:rPr>
          <w:spacing w:val="-6"/>
          <w:sz w:val="24"/>
        </w:rPr>
        <w:t xml:space="preserve"> </w:t>
      </w:r>
      <w:r w:rsidRPr="00FA6C6A">
        <w:rPr>
          <w:sz w:val="24"/>
        </w:rPr>
        <w:t>University</w:t>
      </w:r>
      <w:r w:rsidRPr="00FA6C6A">
        <w:rPr>
          <w:spacing w:val="-4"/>
          <w:sz w:val="24"/>
        </w:rPr>
        <w:t xml:space="preserve"> </w:t>
      </w:r>
      <w:r w:rsidR="00FA6C6A" w:rsidRPr="00FA6C6A">
        <w:rPr>
          <w:sz w:val="24"/>
        </w:rPr>
        <w:t>Kolkata (</w:t>
      </w:r>
      <w:r w:rsidRPr="00FA6C6A">
        <w:rPr>
          <w:sz w:val="24"/>
        </w:rPr>
        <w:t>2022)</w:t>
      </w:r>
      <w:r w:rsidR="00FA6C6A">
        <w:rPr>
          <w:sz w:val="24"/>
        </w:rPr>
        <w:t xml:space="preserve"> securing 85% </w:t>
      </w:r>
      <w:r w:rsidR="00FA6C6A" w:rsidRPr="00FA6C6A">
        <w:rPr>
          <w:sz w:val="24"/>
        </w:rPr>
        <w:t>marks</w:t>
      </w:r>
      <w:r w:rsidR="00FA6C6A">
        <w:rPr>
          <w:sz w:val="24"/>
        </w:rPr>
        <w:t xml:space="preserve"> in 10</w:t>
      </w:r>
      <w:r w:rsidR="00FA6C6A" w:rsidRPr="00FA6C6A">
        <w:rPr>
          <w:sz w:val="24"/>
          <w:vertAlign w:val="superscript"/>
        </w:rPr>
        <w:t>th</w:t>
      </w:r>
      <w:r w:rsidR="00FA6C6A">
        <w:rPr>
          <w:sz w:val="24"/>
        </w:rPr>
        <w:t xml:space="preserve"> Semester &amp; 70.16% in aggregate.</w:t>
      </w:r>
    </w:p>
    <w:p w:rsidR="003A2E0A" w:rsidRDefault="003A2E0A" w:rsidP="003A2E0A">
      <w:pPr>
        <w:pStyle w:val="ListParagraph"/>
        <w:tabs>
          <w:tab w:val="left" w:pos="4883"/>
          <w:tab w:val="left" w:pos="4884"/>
        </w:tabs>
        <w:spacing w:before="7"/>
        <w:ind w:left="4883" w:firstLine="0"/>
      </w:pPr>
      <w:r>
        <w:t xml:space="preserve">Enrolled as an Advocate in W.B. Bar Council of India </w:t>
      </w:r>
      <w:proofErr w:type="spellStart"/>
      <w:r>
        <w:t>w.e.f</w:t>
      </w:r>
      <w:proofErr w:type="spellEnd"/>
      <w:r>
        <w:t xml:space="preserve"> 30/09/22.</w:t>
      </w:r>
    </w:p>
    <w:p w:rsidR="003A2E0A" w:rsidRPr="00FA6C6A" w:rsidRDefault="003A2E0A" w:rsidP="003A2E0A">
      <w:pPr>
        <w:pStyle w:val="ListParagraph"/>
        <w:tabs>
          <w:tab w:val="left" w:pos="4883"/>
          <w:tab w:val="left" w:pos="4884"/>
        </w:tabs>
        <w:spacing w:before="7"/>
        <w:ind w:left="4883" w:firstLine="0"/>
        <w:rPr>
          <w:sz w:val="23"/>
        </w:rPr>
      </w:pPr>
    </w:p>
    <w:p w:rsidR="00295A2F" w:rsidRDefault="000454AC">
      <w:pPr>
        <w:pStyle w:val="ListParagraph"/>
        <w:numPr>
          <w:ilvl w:val="0"/>
          <w:numId w:val="3"/>
        </w:numPr>
        <w:tabs>
          <w:tab w:val="left" w:pos="4883"/>
          <w:tab w:val="left" w:pos="4884"/>
        </w:tabs>
        <w:ind w:hanging="726"/>
        <w:jc w:val="left"/>
        <w:rPr>
          <w:sz w:val="24"/>
        </w:rPr>
      </w:pPr>
      <w:r>
        <w:rPr>
          <w:b/>
          <w:spacing w:val="-1"/>
          <w:sz w:val="24"/>
        </w:rPr>
        <w:t>P</w:t>
      </w:r>
      <w:r>
        <w:rPr>
          <w:b/>
          <w:spacing w:val="-1"/>
          <w:sz w:val="24"/>
        </w:rPr>
        <w:t>LUS,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TWO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(Commerce)</w:t>
      </w:r>
      <w:r>
        <w:rPr>
          <w:b/>
          <w:spacing w:val="1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CBSE</w:t>
      </w:r>
      <w:r>
        <w:rPr>
          <w:spacing w:val="4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 w:rsidR="00867786">
        <w:rPr>
          <w:sz w:val="24"/>
        </w:rPr>
        <w:t>(</w:t>
      </w:r>
      <w:r>
        <w:rPr>
          <w:sz w:val="24"/>
        </w:rPr>
        <w:t>2016)</w:t>
      </w:r>
    </w:p>
    <w:p w:rsidR="00295A2F" w:rsidRDefault="00295A2F">
      <w:pPr>
        <w:pStyle w:val="BodyText"/>
        <w:spacing w:before="2"/>
        <w:rPr>
          <w:sz w:val="21"/>
        </w:rPr>
      </w:pPr>
    </w:p>
    <w:p w:rsidR="00295A2F" w:rsidRDefault="00295A2F">
      <w:pPr>
        <w:rPr>
          <w:sz w:val="21"/>
        </w:rPr>
        <w:sectPr w:rsidR="00295A2F">
          <w:type w:val="continuous"/>
          <w:pgSz w:w="11910" w:h="16850"/>
          <w:pgMar w:top="280" w:right="300" w:bottom="0" w:left="0" w:header="720" w:footer="720" w:gutter="0"/>
          <w:cols w:space="720"/>
        </w:sectPr>
      </w:pPr>
    </w:p>
    <w:p w:rsidR="00295A2F" w:rsidRDefault="00295A2F">
      <w:pPr>
        <w:pStyle w:val="BodyText"/>
        <w:spacing w:before="3"/>
        <w:rPr>
          <w:sz w:val="25"/>
        </w:rPr>
      </w:pPr>
    </w:p>
    <w:p w:rsidR="00295A2F" w:rsidRDefault="000454AC">
      <w:pPr>
        <w:pStyle w:val="BodyText"/>
        <w:spacing w:before="1"/>
        <w:ind w:left="1171"/>
      </w:pPr>
      <w:hyperlink r:id="rId15">
        <w:r>
          <w:t>tiyasraha007@gmail.com</w:t>
        </w:r>
      </w:hyperlink>
    </w:p>
    <w:p w:rsidR="00295A2F" w:rsidRDefault="00295A2F">
      <w:pPr>
        <w:pStyle w:val="BodyText"/>
        <w:spacing w:before="8"/>
        <w:rPr>
          <w:sz w:val="24"/>
        </w:rPr>
      </w:pPr>
    </w:p>
    <w:p w:rsidR="00295A2F" w:rsidRDefault="000454AC">
      <w:pPr>
        <w:ind w:left="1171"/>
        <w:rPr>
          <w:sz w:val="20"/>
        </w:rPr>
      </w:pPr>
      <w:r>
        <w:rPr>
          <w:sz w:val="20"/>
        </w:rPr>
        <w:t>8240603614</w:t>
      </w:r>
    </w:p>
    <w:p w:rsidR="00295A2F" w:rsidRDefault="00295A2F">
      <w:pPr>
        <w:pStyle w:val="BodyText"/>
        <w:spacing w:before="7"/>
        <w:rPr>
          <w:sz w:val="27"/>
        </w:rPr>
      </w:pPr>
    </w:p>
    <w:p w:rsidR="00295A2F" w:rsidRDefault="000454AC">
      <w:pPr>
        <w:spacing w:before="1" w:line="220" w:lineRule="auto"/>
        <w:ind w:left="1123" w:right="588"/>
        <w:rPr>
          <w:sz w:val="20"/>
        </w:rPr>
      </w:pPr>
      <w:r>
        <w:rPr>
          <w:sz w:val="20"/>
        </w:rPr>
        <w:t xml:space="preserve">AB-8/30, </w:t>
      </w:r>
      <w:proofErr w:type="spellStart"/>
      <w:r>
        <w:rPr>
          <w:sz w:val="20"/>
        </w:rPr>
        <w:t>Desh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Bandhu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Nagar,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Baguiati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kol-59</w:t>
      </w:r>
    </w:p>
    <w:p w:rsidR="00295A2F" w:rsidRDefault="00295A2F">
      <w:pPr>
        <w:pStyle w:val="BodyText"/>
      </w:pPr>
    </w:p>
    <w:p w:rsidR="00295A2F" w:rsidRDefault="000454AC">
      <w:pPr>
        <w:spacing w:before="192" w:line="249" w:lineRule="auto"/>
        <w:ind w:left="1003" w:right="38"/>
        <w:rPr>
          <w:sz w:val="20"/>
        </w:rPr>
      </w:pPr>
      <w:r>
        <w:rPr>
          <w:sz w:val="20"/>
        </w:rPr>
        <w:t>https:/</w:t>
      </w:r>
      <w:hyperlink r:id="rId16">
        <w:r>
          <w:rPr>
            <w:sz w:val="20"/>
          </w:rPr>
          <w:t>/www.linkedin.com/in/tiy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as-raha-a62554186</w:t>
      </w:r>
    </w:p>
    <w:p w:rsidR="00295A2F" w:rsidRDefault="00295A2F">
      <w:pPr>
        <w:pStyle w:val="BodyText"/>
      </w:pPr>
    </w:p>
    <w:p w:rsidR="00295A2F" w:rsidRDefault="000454AC">
      <w:pPr>
        <w:pStyle w:val="Heading1"/>
        <w:spacing w:before="129"/>
        <w:ind w:left="360"/>
        <w:rPr>
          <w:rFonts w:ascii="Arial"/>
          <w:u w:val="none"/>
        </w:rPr>
      </w:pPr>
      <w:bookmarkStart w:id="3" w:name="Professional_Skills:"/>
      <w:bookmarkEnd w:id="3"/>
      <w:r>
        <w:rPr>
          <w:rFonts w:ascii="Arial"/>
          <w:spacing w:val="-1"/>
          <w:u w:val="thick"/>
        </w:rPr>
        <w:t>Professional</w:t>
      </w:r>
      <w:r>
        <w:rPr>
          <w:rFonts w:ascii="Arial"/>
          <w:spacing w:val="-12"/>
          <w:u w:val="thick"/>
        </w:rPr>
        <w:t xml:space="preserve"> </w:t>
      </w:r>
      <w:r>
        <w:rPr>
          <w:rFonts w:ascii="Arial"/>
          <w:u w:val="thick"/>
        </w:rPr>
        <w:t>Skills:</w:t>
      </w:r>
    </w:p>
    <w:p w:rsidR="00295A2F" w:rsidRDefault="000454AC">
      <w:pPr>
        <w:pStyle w:val="Heading3"/>
        <w:spacing w:before="257"/>
        <w:ind w:left="321"/>
        <w:rPr>
          <w:rFonts w:ascii="Arial"/>
        </w:rPr>
      </w:pPr>
      <w:r>
        <w:rPr>
          <w:rFonts w:ascii="Arial"/>
        </w:rPr>
        <w:t>Subject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Interest:</w:t>
      </w:r>
    </w:p>
    <w:p w:rsidR="00295A2F" w:rsidRDefault="00867786" w:rsidP="00867786">
      <w:pPr>
        <w:pStyle w:val="BodyText"/>
        <w:spacing w:before="185" w:line="410" w:lineRule="auto"/>
        <w:ind w:left="326" w:right="1997"/>
        <w:rPr>
          <w:rFonts w:ascii="Arial MT"/>
          <w:spacing w:val="-7"/>
        </w:rPr>
      </w:pPr>
      <w:r>
        <w:rPr>
          <w:rFonts w:ascii="Arial MT"/>
          <w:spacing w:val="-19"/>
        </w:rPr>
        <w:t xml:space="preserve">IPR </w:t>
      </w:r>
      <w:r w:rsidR="000454AC">
        <w:rPr>
          <w:rFonts w:ascii="Arial MT"/>
          <w:spacing w:val="-7"/>
        </w:rPr>
        <w:t>Law</w:t>
      </w:r>
    </w:p>
    <w:p w:rsidR="00867786" w:rsidRDefault="00867786" w:rsidP="00867786">
      <w:pPr>
        <w:pStyle w:val="BodyText"/>
        <w:spacing w:before="185" w:line="410" w:lineRule="auto"/>
        <w:ind w:right="1997"/>
        <w:rPr>
          <w:rFonts w:ascii="Arial MT"/>
          <w:spacing w:val="-7"/>
        </w:rPr>
      </w:pPr>
    </w:p>
    <w:p w:rsidR="00867786" w:rsidRPr="00867786" w:rsidRDefault="00FA6C6A" w:rsidP="00867786">
      <w:pPr>
        <w:pStyle w:val="BodyText"/>
        <w:spacing w:before="185" w:line="410" w:lineRule="auto"/>
        <w:ind w:left="326" w:right="1997"/>
        <w:rPr>
          <w:rFonts w:ascii="Arial MT"/>
          <w:spacing w:val="-8"/>
        </w:rPr>
      </w:pPr>
      <w:r>
        <w:pict>
          <v:shape id="_x0000_s1027" type="#_x0000_t202" style="position:absolute;left:0;text-align:left;margin-left:0;margin-top:20pt;width:184.35pt;height:163.75pt;z-index:15729664;mso-position-horizontal-relative:page" filled="f" stroked="f">
            <v:textbox style="mso-next-textbox:#_x0000_s1027" inset="0,0,0,0">
              <w:txbxContent>
                <w:p w:rsidR="00295A2F" w:rsidRDefault="000454AC">
                  <w:pPr>
                    <w:spacing w:before="216"/>
                    <w:ind w:left="321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  <w:u w:val="thick"/>
                    </w:rPr>
                    <w:t>Characteristics:</w:t>
                  </w:r>
                </w:p>
                <w:p w:rsidR="00295A2F" w:rsidRDefault="000454AC">
                  <w:pPr>
                    <w:pStyle w:val="BodyText"/>
                    <w:spacing w:before="234" w:line="408" w:lineRule="auto"/>
                    <w:ind w:left="326" w:right="1873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Well-organized</w:t>
                  </w:r>
                  <w:r>
                    <w:rPr>
                      <w:rFonts w:ascii="Arial MT"/>
                      <w:spacing w:val="-59"/>
                    </w:rPr>
                    <w:t xml:space="preserve"> </w:t>
                  </w:r>
                  <w:r>
                    <w:rPr>
                      <w:rFonts w:ascii="Arial MT"/>
                    </w:rPr>
                    <w:t>Observant</w:t>
                  </w:r>
                  <w:r>
                    <w:rPr>
                      <w:rFonts w:ascii="Arial MT"/>
                      <w:spacing w:val="1"/>
                    </w:rPr>
                    <w:t xml:space="preserve"> </w:t>
                  </w:r>
                  <w:r>
                    <w:rPr>
                      <w:rFonts w:ascii="Arial MT"/>
                    </w:rPr>
                    <w:t>Systematic</w:t>
                  </w:r>
                  <w:r>
                    <w:rPr>
                      <w:rFonts w:ascii="Arial MT"/>
                      <w:spacing w:val="1"/>
                    </w:rPr>
                    <w:t xml:space="preserve"> </w:t>
                  </w:r>
                  <w:r>
                    <w:rPr>
                      <w:rFonts w:ascii="Arial MT"/>
                    </w:rPr>
                    <w:t>Responsible</w:t>
                  </w:r>
                  <w:r>
                    <w:rPr>
                      <w:rFonts w:ascii="Arial MT"/>
                      <w:spacing w:val="1"/>
                    </w:rPr>
                    <w:t xml:space="preserve"> </w:t>
                  </w:r>
                  <w:r>
                    <w:rPr>
                      <w:rFonts w:ascii="Arial MT"/>
                    </w:rPr>
                    <w:t>Passionate</w:t>
                  </w:r>
                </w:p>
              </w:txbxContent>
            </v:textbox>
            <w10:wrap anchorx="page"/>
          </v:shape>
        </w:pict>
      </w:r>
    </w:p>
    <w:p w:rsidR="00295A2F" w:rsidRDefault="000454AC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90"/>
        <w:ind w:left="1162" w:hanging="726"/>
        <w:jc w:val="left"/>
        <w:rPr>
          <w:sz w:val="24"/>
        </w:rPr>
      </w:pPr>
      <w:r>
        <w:pict>
          <v:shape id="_x0000_s1026" type="#_x0000_t202" style="position:absolute;left:0;text-align:left;margin-left:0;margin-top:142.75pt;width:184.35pt;height:142.95pt;z-index:15729152;mso-position-horizontal-relative:page" fillcolor="#9bb957" stroked="f">
            <v:textbox style="mso-next-textbox:#_x0000_s1026" inset="0,0,0,0">
              <w:txbxContent>
                <w:p w:rsidR="00295A2F" w:rsidRDefault="000454AC">
                  <w:pPr>
                    <w:spacing w:before="156"/>
                    <w:ind w:left="273"/>
                    <w:rPr>
                      <w:rFonts w:ascii="Arial"/>
                      <w:b/>
                      <w:sz w:val="28"/>
                    </w:rPr>
                  </w:pPr>
                  <w:bookmarkStart w:id="4" w:name="_GoBack"/>
                  <w:r>
                    <w:rPr>
                      <w:rFonts w:ascii="Arial"/>
                      <w:b/>
                      <w:sz w:val="28"/>
                      <w:u w:val="thick"/>
                    </w:rPr>
                    <w:t>Personal</w:t>
                  </w:r>
                  <w:r>
                    <w:rPr>
                      <w:rFonts w:ascii="Arial"/>
                      <w:b/>
                      <w:spacing w:val="-10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  <w:u w:val="thick"/>
                    </w:rPr>
                    <w:t>Details:</w:t>
                  </w:r>
                </w:p>
                <w:p w:rsidR="00295A2F" w:rsidRDefault="00295A2F">
                  <w:pPr>
                    <w:pStyle w:val="BodyText"/>
                    <w:spacing w:before="10"/>
                    <w:rPr>
                      <w:rFonts w:ascii="Arial"/>
                      <w:b/>
                      <w:sz w:val="27"/>
                    </w:rPr>
                  </w:pPr>
                </w:p>
                <w:p w:rsidR="00295A2F" w:rsidRDefault="000454AC">
                  <w:pPr>
                    <w:pStyle w:val="BodyText"/>
                    <w:spacing w:before="46"/>
                    <w:ind w:left="379"/>
                  </w:pPr>
                  <w:r>
                    <w:t>D.O.B 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08/03/1997</w:t>
                  </w:r>
                </w:p>
                <w:p w:rsidR="00295A2F" w:rsidRDefault="000454AC">
                  <w:pPr>
                    <w:pStyle w:val="BodyText"/>
                    <w:spacing w:before="93" w:line="290" w:lineRule="auto"/>
                    <w:ind w:left="384" w:right="1021" w:hanging="5"/>
                  </w:pPr>
                  <w:r>
                    <w:t>Contact No. –</w:t>
                  </w:r>
                  <w:r>
                    <w:rPr>
                      <w:spacing w:val="1"/>
                    </w:rPr>
                    <w:t xml:space="preserve"> </w:t>
                  </w:r>
                  <w:r w:rsidR="00FA6C6A">
                    <w:t>8240603614</w:t>
                  </w:r>
                </w:p>
                <w:p w:rsidR="00FA6C6A" w:rsidRDefault="00FA6C6A">
                  <w:pPr>
                    <w:pStyle w:val="BodyText"/>
                    <w:spacing w:before="93" w:line="290" w:lineRule="auto"/>
                    <w:ind w:left="384" w:right="1021" w:hanging="5"/>
                  </w:pPr>
                  <w:r>
                    <w:t>Mail id – tiyasraha007@gmail.com</w:t>
                  </w:r>
                  <w:bookmarkEnd w:id="4"/>
                </w:p>
              </w:txbxContent>
            </v:textbox>
            <w10:wrap anchorx="page"/>
          </v:shape>
        </w:pict>
      </w: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HIGH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CBSE</w:t>
      </w:r>
      <w:r>
        <w:rPr>
          <w:spacing w:val="9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 w:rsidR="00867786">
        <w:rPr>
          <w:sz w:val="24"/>
        </w:rPr>
        <w:t>(</w:t>
      </w:r>
      <w:r>
        <w:rPr>
          <w:sz w:val="24"/>
        </w:rPr>
        <w:t>2014)</w:t>
      </w:r>
    </w:p>
    <w:p w:rsidR="00295A2F" w:rsidRDefault="00295A2F">
      <w:pPr>
        <w:pStyle w:val="BodyText"/>
        <w:spacing w:before="1"/>
        <w:rPr>
          <w:sz w:val="24"/>
        </w:rPr>
      </w:pPr>
    </w:p>
    <w:p w:rsidR="00295A2F" w:rsidRPr="000454AC" w:rsidRDefault="000454AC">
      <w:pPr>
        <w:pStyle w:val="Heading1"/>
        <w:spacing w:before="1"/>
        <w:ind w:left="471"/>
        <w:rPr>
          <w:sz w:val="24"/>
          <w:u w:val="none"/>
        </w:rPr>
      </w:pPr>
      <w:bookmarkStart w:id="5" w:name="INTERNSHIP"/>
      <w:bookmarkEnd w:id="5"/>
      <w:r w:rsidRPr="000454AC">
        <w:rPr>
          <w:sz w:val="24"/>
          <w:u w:val="thick"/>
        </w:rPr>
        <w:t>INTERNSHIP</w:t>
      </w:r>
    </w:p>
    <w:p w:rsidR="00295A2F" w:rsidRDefault="000454AC">
      <w:pPr>
        <w:pStyle w:val="ListParagraph"/>
        <w:numPr>
          <w:ilvl w:val="0"/>
          <w:numId w:val="2"/>
        </w:numPr>
        <w:tabs>
          <w:tab w:val="left" w:pos="803"/>
        </w:tabs>
        <w:spacing w:before="185" w:line="283" w:lineRule="auto"/>
        <w:ind w:right="824"/>
      </w:pPr>
      <w:proofErr w:type="spellStart"/>
      <w:r>
        <w:t>Adv.Subhasis</w:t>
      </w:r>
      <w:proofErr w:type="spellEnd"/>
      <w:r>
        <w:t xml:space="preserve"> </w:t>
      </w:r>
      <w:proofErr w:type="spellStart"/>
      <w:r>
        <w:t>Pachhal</w:t>
      </w:r>
      <w:proofErr w:type="spellEnd"/>
      <w:r>
        <w:t>, High Court, Kolkata, 33 Days (20</w:t>
      </w:r>
      <w:r>
        <w:rPr>
          <w:vertAlign w:val="superscript"/>
        </w:rPr>
        <w:t>th</w:t>
      </w:r>
      <w:r>
        <w:t xml:space="preserve"> June 2019 -</w:t>
      </w:r>
      <w:r>
        <w:rPr>
          <w:spacing w:val="-52"/>
        </w:rPr>
        <w:t xml:space="preserve"> </w:t>
      </w:r>
      <w:r>
        <w:t>25th</w:t>
      </w:r>
      <w:r>
        <w:rPr>
          <w:spacing w:val="-8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2019).</w:t>
      </w:r>
    </w:p>
    <w:p w:rsidR="00295A2F" w:rsidRDefault="000454AC">
      <w:pPr>
        <w:pStyle w:val="ListParagraph"/>
        <w:numPr>
          <w:ilvl w:val="0"/>
          <w:numId w:val="2"/>
        </w:numPr>
        <w:tabs>
          <w:tab w:val="left" w:pos="803"/>
        </w:tabs>
        <w:spacing w:before="41" w:line="319" w:lineRule="auto"/>
        <w:ind w:right="713"/>
      </w:pPr>
      <w:r>
        <w:t>Adv. Sri Ram Pal, District Court, Howrah, 30 Days (26</w:t>
      </w:r>
      <w:r>
        <w:rPr>
          <w:vertAlign w:val="superscript"/>
        </w:rPr>
        <w:t>th</w:t>
      </w:r>
      <w:r>
        <w:t xml:space="preserve"> July 2019- 27</w:t>
      </w:r>
      <w:r>
        <w:rPr>
          <w:vertAlign w:val="superscript"/>
        </w:rPr>
        <w:t>th</w:t>
      </w:r>
      <w:r>
        <w:rPr>
          <w:spacing w:val="-52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2019).</w:t>
      </w:r>
    </w:p>
    <w:p w:rsidR="00295A2F" w:rsidRDefault="000454AC">
      <w:pPr>
        <w:pStyle w:val="ListParagraph"/>
        <w:numPr>
          <w:ilvl w:val="0"/>
          <w:numId w:val="2"/>
        </w:numPr>
        <w:tabs>
          <w:tab w:val="left" w:pos="803"/>
        </w:tabs>
        <w:spacing w:before="43"/>
        <w:ind w:hanging="361"/>
      </w:pPr>
      <w:r>
        <w:t>Adv.</w:t>
      </w:r>
      <w:r>
        <w:rPr>
          <w:spacing w:val="1"/>
        </w:rPr>
        <w:t xml:space="preserve"> </w:t>
      </w:r>
      <w:proofErr w:type="spellStart"/>
      <w:r>
        <w:t>Subhasis</w:t>
      </w:r>
      <w:proofErr w:type="spellEnd"/>
      <w:r>
        <w:rPr>
          <w:spacing w:val="-5"/>
        </w:rPr>
        <w:t xml:space="preserve"> </w:t>
      </w:r>
      <w:proofErr w:type="spellStart"/>
      <w:r>
        <w:t>Pachhal</w:t>
      </w:r>
      <w:proofErr w:type="spellEnd"/>
      <w:r>
        <w:t>,</w:t>
      </w:r>
      <w:r>
        <w:rPr>
          <w:spacing w:val="1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Court,</w:t>
      </w:r>
      <w:r>
        <w:rPr>
          <w:spacing w:val="2"/>
        </w:rPr>
        <w:t xml:space="preserve"> </w:t>
      </w:r>
      <w:r>
        <w:t>Kolkata,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(3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2020</w:t>
      </w:r>
    </w:p>
    <w:p w:rsidR="00295A2F" w:rsidRDefault="000454AC">
      <w:pPr>
        <w:pStyle w:val="BodyText"/>
        <w:spacing w:before="121"/>
        <w:ind w:left="1046"/>
      </w:pPr>
      <w:r>
        <w:t>–</w:t>
      </w:r>
      <w:r>
        <w:rPr>
          <w:spacing w:val="-3"/>
        </w:rPr>
        <w:t xml:space="preserve"> </w:t>
      </w:r>
      <w:r>
        <w:t>30</w:t>
      </w:r>
      <w:r>
        <w:rPr>
          <w:vertAlign w:val="superscript"/>
        </w:rPr>
        <w:t>th</w:t>
      </w:r>
      <w:r>
        <w:rPr>
          <w:spacing w:val="-9"/>
        </w:rPr>
        <w:t xml:space="preserve"> </w:t>
      </w:r>
      <w:r>
        <w:t>November</w:t>
      </w:r>
      <w:r>
        <w:rPr>
          <w:spacing w:val="6"/>
        </w:rPr>
        <w:t xml:space="preserve"> </w:t>
      </w:r>
      <w:r>
        <w:t>2020).</w:t>
      </w:r>
    </w:p>
    <w:p w:rsidR="00295A2F" w:rsidRDefault="000454AC">
      <w:pPr>
        <w:pStyle w:val="ListParagraph"/>
        <w:numPr>
          <w:ilvl w:val="0"/>
          <w:numId w:val="2"/>
        </w:numPr>
        <w:tabs>
          <w:tab w:val="left" w:pos="803"/>
        </w:tabs>
        <w:spacing w:before="88" w:line="288" w:lineRule="auto"/>
        <w:ind w:right="106"/>
      </w:pPr>
      <w:r>
        <w:t xml:space="preserve">Adv. </w:t>
      </w:r>
      <w:proofErr w:type="spellStart"/>
      <w:r>
        <w:t>Subhasis</w:t>
      </w:r>
      <w:proofErr w:type="spellEnd"/>
      <w:r>
        <w:t xml:space="preserve"> </w:t>
      </w:r>
      <w:proofErr w:type="spellStart"/>
      <w:r>
        <w:t>Pachhal</w:t>
      </w:r>
      <w:proofErr w:type="spellEnd"/>
      <w:r>
        <w:t>, High Court, Kolkata, 60 Days (3</w:t>
      </w:r>
      <w:r>
        <w:rPr>
          <w:vertAlign w:val="superscript"/>
        </w:rPr>
        <w:t>rd</w:t>
      </w:r>
      <w:r>
        <w:t xml:space="preserve"> December 2020 –3</w:t>
      </w:r>
      <w:r>
        <w:rPr>
          <w:vertAlign w:val="superscript"/>
        </w:rPr>
        <w:t>rd</w:t>
      </w:r>
      <w:r>
        <w:rPr>
          <w:spacing w:val="-52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2021).</w:t>
      </w:r>
    </w:p>
    <w:p w:rsidR="00295A2F" w:rsidRDefault="000454AC">
      <w:pPr>
        <w:pStyle w:val="ListParagraph"/>
        <w:numPr>
          <w:ilvl w:val="0"/>
          <w:numId w:val="2"/>
        </w:numPr>
        <w:tabs>
          <w:tab w:val="left" w:pos="803"/>
        </w:tabs>
        <w:spacing w:before="37" w:line="278" w:lineRule="auto"/>
        <w:ind w:right="539"/>
      </w:pPr>
      <w:r>
        <w:t xml:space="preserve">Adv. </w:t>
      </w:r>
      <w:proofErr w:type="spellStart"/>
      <w:r>
        <w:t>Wajahat</w:t>
      </w:r>
      <w:proofErr w:type="spellEnd"/>
      <w:r>
        <w:t xml:space="preserve"> Ansari,</w:t>
      </w:r>
      <w:r>
        <w:rPr>
          <w:spacing w:val="1"/>
        </w:rPr>
        <w:t xml:space="preserve"> </w:t>
      </w:r>
      <w:r>
        <w:t>Supreme</w:t>
      </w:r>
      <w:r>
        <w:rPr>
          <w:spacing w:val="-14"/>
        </w:rPr>
        <w:t xml:space="preserve"> </w:t>
      </w:r>
      <w:r>
        <w:t>Court,</w:t>
      </w:r>
      <w:r>
        <w:rPr>
          <w:spacing w:val="3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(1st</w:t>
      </w:r>
      <w:r>
        <w:rPr>
          <w:spacing w:val="-1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August</w:t>
      </w:r>
      <w:r>
        <w:rPr>
          <w:spacing w:val="-52"/>
        </w:rPr>
        <w:t xml:space="preserve"> </w:t>
      </w:r>
      <w:r>
        <w:t>2021).</w:t>
      </w:r>
    </w:p>
    <w:p w:rsidR="00295A2F" w:rsidRDefault="000454AC">
      <w:pPr>
        <w:pStyle w:val="ListParagraph"/>
        <w:numPr>
          <w:ilvl w:val="0"/>
          <w:numId w:val="2"/>
        </w:numPr>
        <w:tabs>
          <w:tab w:val="left" w:pos="803"/>
        </w:tabs>
        <w:spacing w:before="51" w:line="278" w:lineRule="auto"/>
        <w:ind w:right="613"/>
      </w:pPr>
      <w:r>
        <w:t xml:space="preserve">Adv. </w:t>
      </w:r>
      <w:proofErr w:type="spellStart"/>
      <w:r>
        <w:t>Debajytoi</w:t>
      </w:r>
      <w:proofErr w:type="spellEnd"/>
      <w:r>
        <w:t xml:space="preserve"> Ghosh and Associates, 213 Days (10th August 2021- 15</w:t>
      </w:r>
      <w:r>
        <w:rPr>
          <w:vertAlign w:val="superscript"/>
        </w:rPr>
        <w:t>th</w:t>
      </w:r>
      <w:r>
        <w:rPr>
          <w:spacing w:val="-5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2022).</w:t>
      </w:r>
    </w:p>
    <w:p w:rsidR="00295A2F" w:rsidRPr="000454AC" w:rsidRDefault="000454AC">
      <w:pPr>
        <w:pStyle w:val="Heading1"/>
        <w:spacing w:before="5"/>
        <w:rPr>
          <w:sz w:val="24"/>
          <w:u w:val="none"/>
        </w:rPr>
      </w:pPr>
      <w:bookmarkStart w:id="6" w:name="ACTIVITIES_AND_ACHIEVEMENTS"/>
      <w:bookmarkEnd w:id="6"/>
      <w:r w:rsidRPr="000454AC">
        <w:rPr>
          <w:sz w:val="24"/>
          <w:u w:val="thick"/>
        </w:rPr>
        <w:t>ACTIVITIES</w:t>
      </w:r>
      <w:r w:rsidRPr="000454AC">
        <w:rPr>
          <w:spacing w:val="-9"/>
          <w:sz w:val="24"/>
          <w:u w:val="thick"/>
        </w:rPr>
        <w:t xml:space="preserve"> </w:t>
      </w:r>
      <w:r w:rsidRPr="000454AC">
        <w:rPr>
          <w:sz w:val="24"/>
          <w:u w:val="thick"/>
        </w:rPr>
        <w:t>AND</w:t>
      </w:r>
      <w:r w:rsidRPr="000454AC">
        <w:rPr>
          <w:spacing w:val="-9"/>
          <w:sz w:val="24"/>
          <w:u w:val="thick"/>
        </w:rPr>
        <w:t xml:space="preserve"> </w:t>
      </w:r>
      <w:r w:rsidRPr="000454AC">
        <w:rPr>
          <w:sz w:val="24"/>
          <w:u w:val="thick"/>
        </w:rPr>
        <w:t>ACHIEVEMENTS</w:t>
      </w:r>
    </w:p>
    <w:p w:rsidR="00295A2F" w:rsidRDefault="000454AC">
      <w:pPr>
        <w:pStyle w:val="Heading3"/>
        <w:spacing w:before="119" w:line="251" w:lineRule="exact"/>
      </w:pPr>
      <w:bookmarkStart w:id="7" w:name="Co-Curricular"/>
      <w:bookmarkEnd w:id="7"/>
      <w:r>
        <w:t>C</w:t>
      </w:r>
      <w:r>
        <w:t>o-Curricular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44" w:lineRule="auto"/>
        <w:ind w:left="1046" w:right="878"/>
      </w:pPr>
      <w:bookmarkStart w:id="8" w:name="Characteristics:"/>
      <w:bookmarkEnd w:id="8"/>
      <w:r>
        <w:t>S</w:t>
      </w:r>
      <w:r>
        <w:t>ecured</w:t>
      </w:r>
      <w:r>
        <w:rPr>
          <w:spacing w:val="-12"/>
        </w:rPr>
        <w:t xml:space="preserve"> </w:t>
      </w:r>
      <w:r>
        <w:t>quarter-finalist</w:t>
      </w:r>
      <w:r>
        <w:rPr>
          <w:spacing w:val="-1"/>
        </w:rPr>
        <w:t xml:space="preserve"> </w:t>
      </w:r>
      <w:r>
        <w:t>position</w:t>
      </w:r>
      <w:r>
        <w:rPr>
          <w:spacing w:val="-1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Inter Moot</w:t>
      </w:r>
      <w:r>
        <w:rPr>
          <w:spacing w:val="-2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Competition</w:t>
      </w:r>
      <w:r>
        <w:rPr>
          <w:spacing w:val="-11"/>
        </w:rPr>
        <w:t xml:space="preserve"> </w:t>
      </w:r>
      <w:r>
        <w:t>in</w:t>
      </w:r>
      <w:r>
        <w:rPr>
          <w:spacing w:val="-52"/>
        </w:rPr>
        <w:t xml:space="preserve"> </w:t>
      </w:r>
      <w:proofErr w:type="spellStart"/>
      <w:r>
        <w:t>Adamas</w:t>
      </w:r>
      <w:proofErr w:type="spellEnd"/>
      <w:r>
        <w:rPr>
          <w:spacing w:val="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Justice.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42" w:lineRule="auto"/>
        <w:ind w:left="1046" w:right="527"/>
      </w:pP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Inter</w:t>
      </w:r>
      <w:r>
        <w:rPr>
          <w:spacing w:val="2"/>
        </w:rPr>
        <w:t xml:space="preserve"> </w:t>
      </w:r>
      <w:r>
        <w:t>Moot</w:t>
      </w:r>
      <w:r>
        <w:rPr>
          <w:spacing w:val="-1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Competition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Adamas</w:t>
      </w:r>
      <w:proofErr w:type="spellEnd"/>
      <w:r>
        <w:t xml:space="preserve"> School</w:t>
      </w:r>
      <w:r>
        <w:rPr>
          <w:spacing w:val="-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Justice.</w:t>
      </w:r>
    </w:p>
    <w:p w:rsidR="00295A2F" w:rsidRDefault="000454AC">
      <w:pPr>
        <w:pStyle w:val="Heading3"/>
        <w:spacing w:line="249" w:lineRule="exact"/>
      </w:pPr>
      <w:bookmarkStart w:id="9" w:name="Extra_–_Curricular"/>
      <w:bookmarkEnd w:id="9"/>
      <w:r>
        <w:t>Extra</w:t>
      </w:r>
      <w:r>
        <w:rPr>
          <w:spacing w:val="-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Curricular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47" w:lineRule="exact"/>
        <w:ind w:hanging="726"/>
      </w:pPr>
      <w:r>
        <w:t>One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seminar</w:t>
      </w:r>
      <w:r>
        <w:rPr>
          <w:spacing w:val="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India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42" w:lineRule="auto"/>
        <w:ind w:left="1046" w:right="1023"/>
      </w:pPr>
      <w:r>
        <w:rPr>
          <w:spacing w:val="-1"/>
        </w:rPr>
        <w:t xml:space="preserve">Relevance of the </w:t>
      </w:r>
      <w:r>
        <w:t>Criminal Law Amendment from 2013 to 2018 in</w:t>
      </w:r>
      <w:r>
        <w:rPr>
          <w:spacing w:val="-52"/>
        </w:rPr>
        <w:t xml:space="preserve"> </w:t>
      </w:r>
      <w:r>
        <w:t>Eliminating</w:t>
      </w:r>
      <w:r>
        <w:rPr>
          <w:spacing w:val="-7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India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49" w:lineRule="exact"/>
        <w:ind w:hanging="726"/>
      </w:pPr>
      <w:r>
        <w:rPr>
          <w:spacing w:val="-1"/>
        </w:rPr>
        <w:t>Webinar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ADR</w:t>
      </w:r>
      <w:r>
        <w:rPr>
          <w:spacing w:val="-2"/>
        </w:rPr>
        <w:t xml:space="preserve"> </w:t>
      </w:r>
      <w:r>
        <w:rPr>
          <w:spacing w:val="-1"/>
        </w:rPr>
        <w:t>Challenges,</w:t>
      </w:r>
      <w:r>
        <w:rPr>
          <w:spacing w:val="5"/>
        </w:rPr>
        <w:t xml:space="preserve"> </w:t>
      </w:r>
      <w:r>
        <w:rPr>
          <w:spacing w:val="-1"/>
        </w:rPr>
        <w:t>Issues,</w:t>
      </w:r>
      <w:r>
        <w:t xml:space="preserve"> and</w:t>
      </w:r>
      <w:r>
        <w:rPr>
          <w:spacing w:val="-13"/>
        </w:rPr>
        <w:t xml:space="preserve"> </w:t>
      </w:r>
      <w:r>
        <w:t>Solutions.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51" w:lineRule="exact"/>
        <w:ind w:hanging="726"/>
      </w:pPr>
      <w:r>
        <w:t>Webinar</w:t>
      </w:r>
      <w:r>
        <w:rPr>
          <w:spacing w:val="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RTI</w:t>
      </w:r>
      <w:r>
        <w:rPr>
          <w:spacing w:val="-8"/>
        </w:rPr>
        <w:t xml:space="preserve"> </w:t>
      </w:r>
      <w:r>
        <w:t>Law-</w:t>
      </w:r>
      <w:r>
        <w:rPr>
          <w:spacing w:val="-8"/>
        </w:rPr>
        <w:t xml:space="preserve"> </w:t>
      </w:r>
      <w:r>
        <w:t>PILLAR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DEMOCRACY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51" w:lineRule="exact"/>
        <w:ind w:hanging="726"/>
      </w:pPr>
      <w:r>
        <w:t>Three</w:t>
      </w:r>
      <w:r>
        <w:rPr>
          <w:spacing w:val="-12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webinar</w:t>
      </w:r>
      <w:r>
        <w:rPr>
          <w:spacing w:val="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IPR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 Present</w:t>
      </w:r>
      <w:r>
        <w:rPr>
          <w:spacing w:val="-1"/>
        </w:rPr>
        <w:t xml:space="preserve"> </w:t>
      </w:r>
      <w:r>
        <w:t>Evolutionary</w:t>
      </w:r>
      <w:r>
        <w:rPr>
          <w:spacing w:val="-8"/>
        </w:rPr>
        <w:t xml:space="preserve"> </w:t>
      </w:r>
      <w:r>
        <w:t>Trends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37" w:lineRule="auto"/>
        <w:ind w:left="1046" w:right="681"/>
      </w:pPr>
      <w:r>
        <w:t>One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Webinar</w:t>
      </w:r>
      <w:r>
        <w:rPr>
          <w:spacing w:val="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Judges,</w:t>
      </w:r>
      <w:r>
        <w:rPr>
          <w:spacing w:val="6"/>
        </w:rPr>
        <w:t xml:space="preserve"> </w:t>
      </w:r>
      <w:r>
        <w:t>Academician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Lawyer</w:t>
      </w:r>
      <w:r>
        <w:rPr>
          <w:spacing w:val="7"/>
        </w:rPr>
        <w:t xml:space="preserve"> </w:t>
      </w:r>
      <w:r>
        <w:t>in</w:t>
      </w:r>
      <w:r>
        <w:rPr>
          <w:spacing w:val="-52"/>
        </w:rPr>
        <w:t xml:space="preserve"> </w:t>
      </w:r>
      <w:bookmarkStart w:id="10" w:name="Personal_Details:"/>
      <w:bookmarkEnd w:id="10"/>
      <w:r>
        <w:t>Institutionalizing</w:t>
      </w:r>
      <w:r>
        <w:rPr>
          <w:spacing w:val="-7"/>
        </w:rPr>
        <w:t xml:space="preserve"> </w:t>
      </w:r>
      <w:r>
        <w:t>Constitutional</w:t>
      </w:r>
      <w:r>
        <w:rPr>
          <w:spacing w:val="10"/>
        </w:rPr>
        <w:t xml:space="preserve"> </w:t>
      </w:r>
      <w:r>
        <w:t>Values.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ind w:hanging="726"/>
      </w:pPr>
      <w:r>
        <w:t>Webinar</w:t>
      </w:r>
      <w:r>
        <w:rPr>
          <w:spacing w:val="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Corona.</w:t>
      </w:r>
    </w:p>
    <w:p w:rsidR="00295A2F" w:rsidRDefault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before="1" w:line="251" w:lineRule="exact"/>
        <w:ind w:hanging="726"/>
      </w:pPr>
      <w:r>
        <w:t>Webinar</w:t>
      </w:r>
      <w:r>
        <w:rPr>
          <w:spacing w:val="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Market.</w:t>
      </w:r>
    </w:p>
    <w:p w:rsidR="000454AC" w:rsidRDefault="000454AC" w:rsidP="000454AC">
      <w:pPr>
        <w:pStyle w:val="ListParagraph"/>
        <w:numPr>
          <w:ilvl w:val="0"/>
          <w:numId w:val="1"/>
        </w:numPr>
        <w:tabs>
          <w:tab w:val="left" w:pos="1046"/>
          <w:tab w:val="left" w:pos="1047"/>
        </w:tabs>
        <w:spacing w:line="251" w:lineRule="exact"/>
        <w:ind w:hanging="726"/>
      </w:pPr>
      <w:r>
        <w:rPr>
          <w:spacing w:val="-1"/>
        </w:rPr>
        <w:t>Webinar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Lecture</w:t>
      </w:r>
      <w:r>
        <w:rPr>
          <w:spacing w:val="-12"/>
        </w:rPr>
        <w:t xml:space="preserve"> </w:t>
      </w:r>
      <w:r>
        <w:t>Series.</w:t>
      </w:r>
    </w:p>
    <w:p w:rsidR="00295A2F" w:rsidRDefault="000454AC" w:rsidP="000454AC">
      <w:pPr>
        <w:pStyle w:val="Heading1"/>
        <w:ind w:left="0"/>
        <w:rPr>
          <w:u w:val="none"/>
        </w:rPr>
      </w:pPr>
      <w:bookmarkStart w:id="11" w:name="DECLARATION"/>
      <w:bookmarkEnd w:id="11"/>
      <w:r>
        <w:rPr>
          <w:b w:val="0"/>
          <w:bCs w:val="0"/>
          <w:sz w:val="22"/>
          <w:szCs w:val="22"/>
          <w:u w:val="none"/>
        </w:rPr>
        <w:t xml:space="preserve">     </w:t>
      </w:r>
      <w:r w:rsidRPr="000454AC">
        <w:rPr>
          <w:sz w:val="24"/>
          <w:u w:val="thick"/>
        </w:rPr>
        <w:t>DECLARATION</w:t>
      </w:r>
    </w:p>
    <w:p w:rsidR="00295A2F" w:rsidRDefault="000454AC">
      <w:pPr>
        <w:pStyle w:val="Heading2"/>
        <w:numPr>
          <w:ilvl w:val="0"/>
          <w:numId w:val="1"/>
        </w:numPr>
        <w:tabs>
          <w:tab w:val="left" w:pos="1046"/>
          <w:tab w:val="left" w:pos="1047"/>
        </w:tabs>
        <w:spacing w:before="118"/>
        <w:ind w:hanging="726"/>
      </w:pPr>
      <w:bookmarkStart w:id="12" w:name="12._Declared_that_above_mentioned_inform"/>
      <w:bookmarkEnd w:id="12"/>
      <w:r>
        <w:t>D</w:t>
      </w:r>
      <w:r>
        <w:t>eclared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above mentioned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true</w:t>
      </w:r>
      <w:r>
        <w:rPr>
          <w:spacing w:val="-13"/>
        </w:rPr>
        <w:t xml:space="preserve"> </w:t>
      </w:r>
      <w:r>
        <w:t>practices.</w:t>
      </w:r>
    </w:p>
    <w:p w:rsidR="00295A2F" w:rsidRDefault="00295A2F">
      <w:pPr>
        <w:pStyle w:val="BodyText"/>
        <w:spacing w:before="4"/>
        <w:rPr>
          <w:sz w:val="30"/>
        </w:rPr>
      </w:pPr>
    </w:p>
    <w:p w:rsidR="00295A2F" w:rsidRDefault="000454AC">
      <w:pPr>
        <w:ind w:right="506"/>
        <w:jc w:val="right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Tiyas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Raha</w:t>
      </w:r>
      <w:proofErr w:type="spellEnd"/>
      <w:r>
        <w:rPr>
          <w:b/>
          <w:sz w:val="24"/>
        </w:rPr>
        <w:t>)</w:t>
      </w:r>
    </w:p>
    <w:sectPr w:rsidR="00295A2F">
      <w:type w:val="continuous"/>
      <w:pgSz w:w="11910" w:h="16850"/>
      <w:pgMar w:top="280" w:right="300" w:bottom="0" w:left="0" w:header="720" w:footer="720" w:gutter="0"/>
      <w:cols w:num="2" w:space="720" w:equalWidth="0">
        <w:col w:w="3615" w:space="106"/>
        <w:col w:w="78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5B39"/>
    <w:multiLevelType w:val="hybridMultilevel"/>
    <w:tmpl w:val="B45A8D3A"/>
    <w:lvl w:ilvl="0" w:tplc="646A99D8">
      <w:start w:val="1"/>
      <w:numFmt w:val="decimal"/>
      <w:lvlText w:val="%1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84A2E2E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FDE006B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8DFC72E0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4" w:tplc="77AC979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5" w:tplc="49440E48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6" w:tplc="65D89C44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7" w:tplc="6EBA5C38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8" w:tplc="3F367988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</w:abstractNum>
  <w:abstractNum w:abstractNumId="1">
    <w:nsid w:val="1D921BDC"/>
    <w:multiLevelType w:val="hybridMultilevel"/>
    <w:tmpl w:val="F56A739E"/>
    <w:lvl w:ilvl="0" w:tplc="E104FB60">
      <w:start w:val="1"/>
      <w:numFmt w:val="decimal"/>
      <w:lvlText w:val="%1."/>
      <w:lvlJc w:val="left"/>
      <w:pPr>
        <w:ind w:left="1047" w:hanging="721"/>
      </w:pPr>
      <w:rPr>
        <w:rFonts w:hint="default"/>
        <w:b/>
        <w:bCs/>
        <w:w w:val="100"/>
        <w:lang w:val="en-US" w:eastAsia="en-US" w:bidi="ar-SA"/>
      </w:rPr>
    </w:lvl>
    <w:lvl w:ilvl="1" w:tplc="57C8F0D2">
      <w:numFmt w:val="bullet"/>
      <w:lvlText w:val="•"/>
      <w:lvlJc w:val="left"/>
      <w:pPr>
        <w:ind w:left="1724" w:hanging="721"/>
      </w:pPr>
      <w:rPr>
        <w:rFonts w:hint="default"/>
        <w:lang w:val="en-US" w:eastAsia="en-US" w:bidi="ar-SA"/>
      </w:rPr>
    </w:lvl>
    <w:lvl w:ilvl="2" w:tplc="6B700156">
      <w:numFmt w:val="bullet"/>
      <w:lvlText w:val="•"/>
      <w:lvlJc w:val="left"/>
      <w:pPr>
        <w:ind w:left="2409" w:hanging="721"/>
      </w:pPr>
      <w:rPr>
        <w:rFonts w:hint="default"/>
        <w:lang w:val="en-US" w:eastAsia="en-US" w:bidi="ar-SA"/>
      </w:rPr>
    </w:lvl>
    <w:lvl w:ilvl="3" w:tplc="8ED64048">
      <w:numFmt w:val="bullet"/>
      <w:lvlText w:val="•"/>
      <w:lvlJc w:val="left"/>
      <w:pPr>
        <w:ind w:left="3094" w:hanging="721"/>
      </w:pPr>
      <w:rPr>
        <w:rFonts w:hint="default"/>
        <w:lang w:val="en-US" w:eastAsia="en-US" w:bidi="ar-SA"/>
      </w:rPr>
    </w:lvl>
    <w:lvl w:ilvl="4" w:tplc="68C6CCF2">
      <w:numFmt w:val="bullet"/>
      <w:lvlText w:val="•"/>
      <w:lvlJc w:val="left"/>
      <w:pPr>
        <w:ind w:left="3778" w:hanging="721"/>
      </w:pPr>
      <w:rPr>
        <w:rFonts w:hint="default"/>
        <w:lang w:val="en-US" w:eastAsia="en-US" w:bidi="ar-SA"/>
      </w:rPr>
    </w:lvl>
    <w:lvl w:ilvl="5" w:tplc="0E205614">
      <w:numFmt w:val="bullet"/>
      <w:lvlText w:val="•"/>
      <w:lvlJc w:val="left"/>
      <w:pPr>
        <w:ind w:left="4463" w:hanging="721"/>
      </w:pPr>
      <w:rPr>
        <w:rFonts w:hint="default"/>
        <w:lang w:val="en-US" w:eastAsia="en-US" w:bidi="ar-SA"/>
      </w:rPr>
    </w:lvl>
    <w:lvl w:ilvl="6" w:tplc="D3E22674">
      <w:numFmt w:val="bullet"/>
      <w:lvlText w:val="•"/>
      <w:lvlJc w:val="left"/>
      <w:pPr>
        <w:ind w:left="5148" w:hanging="721"/>
      </w:pPr>
      <w:rPr>
        <w:rFonts w:hint="default"/>
        <w:lang w:val="en-US" w:eastAsia="en-US" w:bidi="ar-SA"/>
      </w:rPr>
    </w:lvl>
    <w:lvl w:ilvl="7" w:tplc="8CE82EF0">
      <w:numFmt w:val="bullet"/>
      <w:lvlText w:val="•"/>
      <w:lvlJc w:val="left"/>
      <w:pPr>
        <w:ind w:left="5833" w:hanging="721"/>
      </w:pPr>
      <w:rPr>
        <w:rFonts w:hint="default"/>
        <w:lang w:val="en-US" w:eastAsia="en-US" w:bidi="ar-SA"/>
      </w:rPr>
    </w:lvl>
    <w:lvl w:ilvl="8" w:tplc="16AE8E42">
      <w:numFmt w:val="bullet"/>
      <w:lvlText w:val="•"/>
      <w:lvlJc w:val="left"/>
      <w:pPr>
        <w:ind w:left="6517" w:hanging="721"/>
      </w:pPr>
      <w:rPr>
        <w:rFonts w:hint="default"/>
        <w:lang w:val="en-US" w:eastAsia="en-US" w:bidi="ar-SA"/>
      </w:rPr>
    </w:lvl>
  </w:abstractNum>
  <w:abstractNum w:abstractNumId="2">
    <w:nsid w:val="5EE96926"/>
    <w:multiLevelType w:val="hybridMultilevel"/>
    <w:tmpl w:val="261C7A3A"/>
    <w:lvl w:ilvl="0" w:tplc="8D8EFA5E">
      <w:start w:val="1"/>
      <w:numFmt w:val="decimal"/>
      <w:lvlText w:val="%1."/>
      <w:lvlJc w:val="left"/>
      <w:pPr>
        <w:ind w:left="4883" w:hanging="7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A2298F2">
      <w:numFmt w:val="bullet"/>
      <w:lvlText w:val="•"/>
      <w:lvlJc w:val="left"/>
      <w:pPr>
        <w:ind w:left="5552" w:hanging="725"/>
      </w:pPr>
      <w:rPr>
        <w:rFonts w:hint="default"/>
        <w:lang w:val="en-US" w:eastAsia="en-US" w:bidi="ar-SA"/>
      </w:rPr>
    </w:lvl>
    <w:lvl w:ilvl="2" w:tplc="130AB626">
      <w:numFmt w:val="bullet"/>
      <w:lvlText w:val="•"/>
      <w:lvlJc w:val="left"/>
      <w:pPr>
        <w:ind w:left="6225" w:hanging="725"/>
      </w:pPr>
      <w:rPr>
        <w:rFonts w:hint="default"/>
        <w:lang w:val="en-US" w:eastAsia="en-US" w:bidi="ar-SA"/>
      </w:rPr>
    </w:lvl>
    <w:lvl w:ilvl="3" w:tplc="41C4609A">
      <w:numFmt w:val="bullet"/>
      <w:lvlText w:val="•"/>
      <w:lvlJc w:val="left"/>
      <w:pPr>
        <w:ind w:left="6898" w:hanging="725"/>
      </w:pPr>
      <w:rPr>
        <w:rFonts w:hint="default"/>
        <w:lang w:val="en-US" w:eastAsia="en-US" w:bidi="ar-SA"/>
      </w:rPr>
    </w:lvl>
    <w:lvl w:ilvl="4" w:tplc="59A0D556">
      <w:numFmt w:val="bullet"/>
      <w:lvlText w:val="•"/>
      <w:lvlJc w:val="left"/>
      <w:pPr>
        <w:ind w:left="7571" w:hanging="725"/>
      </w:pPr>
      <w:rPr>
        <w:rFonts w:hint="default"/>
        <w:lang w:val="en-US" w:eastAsia="en-US" w:bidi="ar-SA"/>
      </w:rPr>
    </w:lvl>
    <w:lvl w:ilvl="5" w:tplc="BD68D4A2">
      <w:numFmt w:val="bullet"/>
      <w:lvlText w:val="•"/>
      <w:lvlJc w:val="left"/>
      <w:pPr>
        <w:ind w:left="8244" w:hanging="725"/>
      </w:pPr>
      <w:rPr>
        <w:rFonts w:hint="default"/>
        <w:lang w:val="en-US" w:eastAsia="en-US" w:bidi="ar-SA"/>
      </w:rPr>
    </w:lvl>
    <w:lvl w:ilvl="6" w:tplc="FEC439F8">
      <w:numFmt w:val="bullet"/>
      <w:lvlText w:val="•"/>
      <w:lvlJc w:val="left"/>
      <w:pPr>
        <w:ind w:left="8917" w:hanging="725"/>
      </w:pPr>
      <w:rPr>
        <w:rFonts w:hint="default"/>
        <w:lang w:val="en-US" w:eastAsia="en-US" w:bidi="ar-SA"/>
      </w:rPr>
    </w:lvl>
    <w:lvl w:ilvl="7" w:tplc="5C84C03C">
      <w:numFmt w:val="bullet"/>
      <w:lvlText w:val="•"/>
      <w:lvlJc w:val="left"/>
      <w:pPr>
        <w:ind w:left="9590" w:hanging="725"/>
      </w:pPr>
      <w:rPr>
        <w:rFonts w:hint="default"/>
        <w:lang w:val="en-US" w:eastAsia="en-US" w:bidi="ar-SA"/>
      </w:rPr>
    </w:lvl>
    <w:lvl w:ilvl="8" w:tplc="6BCCD430">
      <w:numFmt w:val="bullet"/>
      <w:lvlText w:val="•"/>
      <w:lvlJc w:val="left"/>
      <w:pPr>
        <w:ind w:left="10263" w:hanging="7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5A2F"/>
    <w:rsid w:val="000454AC"/>
    <w:rsid w:val="00295A2F"/>
    <w:rsid w:val="003A2E0A"/>
    <w:rsid w:val="00867786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AEC6521C-DDEF-4B5B-9A01-FE6194B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4"/>
      <w:ind w:left="4124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68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7" w:hanging="7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edin.com/in/ti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tiyasraha007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2022-11-07T06:05:00Z</dcterms:created>
  <dcterms:modified xsi:type="dcterms:W3CDTF">2022-11-07T06:32:00Z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