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81D7" w14:textId="5580F323" w:rsidR="00AE1681" w:rsidRPr="004D51D8" w:rsidRDefault="00C602B7" w:rsidP="004D51D8">
      <w:pPr>
        <w:pStyle w:val="Heading2"/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 xml:space="preserve">Curriculum Vitae </w:t>
      </w:r>
    </w:p>
    <w:p w14:paraId="36D7A556" w14:textId="77777777" w:rsidR="004D51D8" w:rsidRDefault="004D51D8" w:rsidP="003236D3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776780A" w14:textId="771334A5" w:rsidR="003236D3" w:rsidRPr="004D51D8" w:rsidRDefault="003236D3" w:rsidP="003236D3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D51D8">
        <w:rPr>
          <w:rFonts w:ascii="Bookman Old Style" w:hAnsi="Bookman Old Style"/>
          <w:b/>
          <w:bCs/>
          <w:sz w:val="36"/>
          <w:szCs w:val="36"/>
        </w:rPr>
        <w:t>SADHIKA MILL</w:t>
      </w:r>
    </w:p>
    <w:p w14:paraId="0E533964" w14:textId="29CD6A0D" w:rsidR="00C602B7" w:rsidRPr="004D51D8" w:rsidRDefault="00C602B7" w:rsidP="00C602B7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0A36D69E" w14:textId="4840459A" w:rsidR="003236D3" w:rsidRPr="004D51D8" w:rsidRDefault="003236D3" w:rsidP="00C602B7">
      <w:pPr>
        <w:rPr>
          <w:rFonts w:ascii="Bookman Old Style" w:hAnsi="Bookman Old Style"/>
          <w:sz w:val="28"/>
          <w:szCs w:val="28"/>
        </w:rPr>
      </w:pPr>
      <w:r w:rsidRPr="004D51D8">
        <w:rPr>
          <w:rFonts w:ascii="Bookman Old Style" w:hAnsi="Bookman Old Style"/>
          <w:sz w:val="32"/>
          <w:szCs w:val="32"/>
        </w:rPr>
        <w:t>South Calcutta Law College, University of Calcutta</w:t>
      </w:r>
    </w:p>
    <w:p w14:paraId="732B979A" w14:textId="10C323C5" w:rsidR="00C602B7" w:rsidRPr="004D51D8" w:rsidRDefault="00C602B7" w:rsidP="00C602B7">
      <w:pPr>
        <w:rPr>
          <w:rFonts w:ascii="Bookman Old Style" w:hAnsi="Bookman Old Style"/>
          <w:sz w:val="28"/>
          <w:szCs w:val="28"/>
        </w:rPr>
      </w:pPr>
      <w:r w:rsidRPr="004D51D8">
        <w:rPr>
          <w:rFonts w:ascii="Bookman Old Style" w:hAnsi="Bookman Old Style"/>
          <w:sz w:val="28"/>
          <w:szCs w:val="28"/>
        </w:rPr>
        <w:t>CONTACT NO. – 7439003265</w:t>
      </w:r>
    </w:p>
    <w:p w14:paraId="3FBFF282" w14:textId="7173A55F" w:rsidR="00C602B7" w:rsidRPr="004D51D8" w:rsidRDefault="00C602B7" w:rsidP="00C602B7">
      <w:pPr>
        <w:rPr>
          <w:rFonts w:ascii="Bookman Old Style" w:hAnsi="Bookman Old Style"/>
          <w:sz w:val="28"/>
          <w:szCs w:val="28"/>
        </w:rPr>
      </w:pPr>
      <w:r w:rsidRPr="004D51D8">
        <w:rPr>
          <w:rFonts w:ascii="Bookman Old Style" w:hAnsi="Bookman Old Style"/>
          <w:sz w:val="28"/>
          <w:szCs w:val="28"/>
        </w:rPr>
        <w:t xml:space="preserve">EMAIL ID – </w:t>
      </w:r>
      <w:hyperlink r:id="rId6" w:history="1">
        <w:r w:rsidRPr="004D51D8">
          <w:rPr>
            <w:rStyle w:val="Hyperlink"/>
            <w:rFonts w:ascii="Bookman Old Style" w:hAnsi="Bookman Old Style"/>
            <w:sz w:val="28"/>
            <w:szCs w:val="28"/>
          </w:rPr>
          <w:t>sadhika.mill08@gmail.com</w:t>
        </w:r>
      </w:hyperlink>
    </w:p>
    <w:p w14:paraId="7D9572CA" w14:textId="77777777" w:rsidR="00C602B7" w:rsidRPr="004D51D8" w:rsidRDefault="00C602B7" w:rsidP="00C602B7">
      <w:pPr>
        <w:rPr>
          <w:rFonts w:ascii="Bookman Old Style" w:hAnsi="Bookman Old Style"/>
        </w:rPr>
      </w:pPr>
    </w:p>
    <w:p w14:paraId="672B487D" w14:textId="1278DE63" w:rsidR="00C602B7" w:rsidRPr="004D51D8" w:rsidRDefault="00CD4E8C" w:rsidP="000E07A6">
      <w:pPr>
        <w:pBdr>
          <w:top w:val="single" w:sz="12" w:space="1" w:color="auto"/>
          <w:bottom w:val="single" w:sz="12" w:space="1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D51D8">
        <w:rPr>
          <w:rFonts w:ascii="Bookman Old Style" w:hAnsi="Bookman Old Style"/>
          <w:b/>
          <w:bCs/>
          <w:sz w:val="24"/>
          <w:szCs w:val="24"/>
        </w:rPr>
        <w:t xml:space="preserve">CAREER </w:t>
      </w:r>
      <w:r w:rsidR="00C602B7" w:rsidRPr="004D51D8">
        <w:rPr>
          <w:rFonts w:ascii="Bookman Old Style" w:hAnsi="Bookman Old Style"/>
          <w:b/>
          <w:bCs/>
          <w:sz w:val="24"/>
          <w:szCs w:val="24"/>
        </w:rPr>
        <w:t>OBJECTIVE</w:t>
      </w:r>
    </w:p>
    <w:p w14:paraId="1DFCCA9F" w14:textId="447BA871" w:rsidR="00E173AD" w:rsidRPr="004D51D8" w:rsidRDefault="00C602B7" w:rsidP="00A24D7B">
      <w:pPr>
        <w:pBdr>
          <w:bottom w:val="single" w:sz="12" w:space="1" w:color="auto"/>
          <w:between w:val="single" w:sz="12" w:space="1" w:color="auto"/>
        </w:pBdr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 xml:space="preserve">A rigorous, enthusiastic, law student. Highly focused and confident. I am in </w:t>
      </w:r>
      <w:r w:rsidR="004D51D8" w:rsidRPr="004D51D8">
        <w:rPr>
          <w:rFonts w:ascii="Bookman Old Style" w:hAnsi="Bookman Old Style"/>
        </w:rPr>
        <w:t>final year</w:t>
      </w:r>
      <w:r w:rsidR="00E706CB">
        <w:rPr>
          <w:rFonts w:ascii="Bookman Old Style" w:hAnsi="Bookman Old Style"/>
        </w:rPr>
        <w:t xml:space="preserve"> student</w:t>
      </w:r>
      <w:r w:rsidR="004D51D8" w:rsidRPr="004D51D8">
        <w:rPr>
          <w:rFonts w:ascii="Bookman Old Style" w:hAnsi="Bookman Old Style"/>
        </w:rPr>
        <w:t xml:space="preserve"> of B.A.LL.B. course </w:t>
      </w:r>
      <w:r w:rsidRPr="004D51D8">
        <w:rPr>
          <w:rFonts w:ascii="Bookman Old Style" w:hAnsi="Bookman Old Style"/>
        </w:rPr>
        <w:t xml:space="preserve">pursuing my degree from South Calcutta Law college, University of Calcutta. Seeks to establish a career </w:t>
      </w:r>
      <w:r w:rsidR="00F1031C">
        <w:rPr>
          <w:rFonts w:ascii="Bookman Old Style" w:hAnsi="Bookman Old Style"/>
        </w:rPr>
        <w:t>in the field,</w:t>
      </w:r>
      <w:r w:rsidRPr="004D51D8">
        <w:rPr>
          <w:rFonts w:ascii="Bookman Old Style" w:hAnsi="Bookman Old Style"/>
        </w:rPr>
        <w:t xml:space="preserve"> committed to uphold and utilize the full strength of law to help those in need to find trust and faith in our judicial syste</w:t>
      </w:r>
      <w:r w:rsidR="00A24D7B" w:rsidRPr="004D51D8">
        <w:rPr>
          <w:rFonts w:ascii="Bookman Old Style" w:hAnsi="Bookman Old Style"/>
        </w:rPr>
        <w:t>m.</w:t>
      </w:r>
      <w:r w:rsidR="00D30A28" w:rsidRPr="004D51D8">
        <w:rPr>
          <w:rFonts w:ascii="Bookman Old Style" w:hAnsi="Bookman Old Style"/>
        </w:rPr>
        <w:t xml:space="preserve"> Would like to join a legal firm and gain necessary practical exposure </w:t>
      </w:r>
      <w:r w:rsidR="00F91E58" w:rsidRPr="004D51D8">
        <w:rPr>
          <w:rFonts w:ascii="Bookman Old Style" w:hAnsi="Bookman Old Style"/>
        </w:rPr>
        <w:t xml:space="preserve">and sharpen my skills to pursue a career as legal </w:t>
      </w:r>
      <w:r w:rsidR="00360C94" w:rsidRPr="004D51D8">
        <w:rPr>
          <w:rFonts w:ascii="Bookman Old Style" w:hAnsi="Bookman Old Style"/>
        </w:rPr>
        <w:t>practitioner</w:t>
      </w:r>
    </w:p>
    <w:p w14:paraId="347933D1" w14:textId="1FBF8C5F" w:rsidR="00D16F44" w:rsidRPr="004D51D8" w:rsidRDefault="00A24D7B" w:rsidP="000E07A6">
      <w:pPr>
        <w:pBdr>
          <w:bottom w:val="single" w:sz="12" w:space="1" w:color="auto"/>
          <w:between w:val="single" w:sz="12" w:space="1" w:color="auto"/>
        </w:pBdr>
        <w:tabs>
          <w:tab w:val="left" w:pos="6014"/>
        </w:tabs>
        <w:jc w:val="center"/>
        <w:rPr>
          <w:rFonts w:ascii="Bookman Old Style" w:hAnsi="Bookman Old Style"/>
          <w:b/>
          <w:bCs/>
        </w:rPr>
      </w:pPr>
      <w:r w:rsidRPr="004D51D8">
        <w:rPr>
          <w:rFonts w:ascii="Bookman Old Style" w:hAnsi="Bookman Old Style"/>
          <w:b/>
          <w:bCs/>
          <w:sz w:val="24"/>
          <w:szCs w:val="24"/>
        </w:rPr>
        <w:t>ACADEMIC QUALIFICATIONS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122"/>
        <w:gridCol w:w="1842"/>
        <w:gridCol w:w="2978"/>
        <w:gridCol w:w="2314"/>
      </w:tblGrid>
      <w:tr w:rsidR="00A24D7B" w:rsidRPr="004D51D8" w14:paraId="12012E51" w14:textId="77777777" w:rsidTr="00A24D7B">
        <w:trPr>
          <w:trHeight w:val="739"/>
        </w:trPr>
        <w:tc>
          <w:tcPr>
            <w:tcW w:w="2122" w:type="dxa"/>
          </w:tcPr>
          <w:p w14:paraId="2BBBEC6A" w14:textId="77B35E48" w:rsidR="00A24D7B" w:rsidRPr="004D51D8" w:rsidRDefault="00A24D7B" w:rsidP="00A24D7B">
            <w:pPr>
              <w:jc w:val="center"/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DEGREE</w:t>
            </w:r>
          </w:p>
        </w:tc>
        <w:tc>
          <w:tcPr>
            <w:tcW w:w="1842" w:type="dxa"/>
          </w:tcPr>
          <w:p w14:paraId="63696CE2" w14:textId="1C728922" w:rsidR="00A24D7B" w:rsidRPr="004D51D8" w:rsidRDefault="00A24D7B" w:rsidP="00A24D7B">
            <w:pPr>
              <w:jc w:val="center"/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YEAR</w:t>
            </w:r>
          </w:p>
        </w:tc>
        <w:tc>
          <w:tcPr>
            <w:tcW w:w="2978" w:type="dxa"/>
          </w:tcPr>
          <w:p w14:paraId="5E82F3CA" w14:textId="7794612C" w:rsidR="00A24D7B" w:rsidRPr="004D51D8" w:rsidRDefault="00A24D7B" w:rsidP="00A24D7B">
            <w:pPr>
              <w:jc w:val="center"/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SCHOOL/UNIVERSITY NAME</w:t>
            </w:r>
          </w:p>
        </w:tc>
        <w:tc>
          <w:tcPr>
            <w:tcW w:w="2314" w:type="dxa"/>
          </w:tcPr>
          <w:p w14:paraId="60CF767B" w14:textId="3F41F1A8" w:rsidR="00A24D7B" w:rsidRPr="004D51D8" w:rsidRDefault="00A24D7B" w:rsidP="00A24D7B">
            <w:pPr>
              <w:jc w:val="center"/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MARKS SECURED</w:t>
            </w:r>
          </w:p>
        </w:tc>
      </w:tr>
      <w:tr w:rsidR="00A24D7B" w:rsidRPr="004D51D8" w14:paraId="7F563567" w14:textId="77777777" w:rsidTr="00A24D7B">
        <w:trPr>
          <w:trHeight w:val="739"/>
        </w:trPr>
        <w:tc>
          <w:tcPr>
            <w:tcW w:w="2122" w:type="dxa"/>
          </w:tcPr>
          <w:p w14:paraId="525AA6E7" w14:textId="7FC32123" w:rsidR="00A24D7B" w:rsidRPr="004D51D8" w:rsidRDefault="000019B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B.A.</w:t>
            </w:r>
            <w:proofErr w:type="gramStart"/>
            <w:r w:rsidRPr="004D51D8">
              <w:rPr>
                <w:rFonts w:ascii="Bookman Old Style" w:hAnsi="Bookman Old Style"/>
              </w:rPr>
              <w:t>LL.B</w:t>
            </w:r>
            <w:proofErr w:type="gramEnd"/>
            <w:r w:rsidRPr="004D51D8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2" w:type="dxa"/>
          </w:tcPr>
          <w:p w14:paraId="69A10FD3" w14:textId="77777777" w:rsidR="00A24D7B" w:rsidRPr="004D51D8" w:rsidRDefault="000019B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2018-2023</w:t>
            </w:r>
          </w:p>
          <w:p w14:paraId="7AC1BEB6" w14:textId="737BA2EC" w:rsidR="000019B1" w:rsidRPr="004D51D8" w:rsidRDefault="000019B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(</w:t>
            </w:r>
            <w:r w:rsidR="004D51D8">
              <w:rPr>
                <w:rFonts w:ascii="Bookman Old Style" w:hAnsi="Bookman Old Style"/>
              </w:rPr>
              <w:t>5</w:t>
            </w:r>
            <w:r w:rsidR="004D51D8" w:rsidRPr="004D51D8">
              <w:rPr>
                <w:rFonts w:ascii="Bookman Old Style" w:hAnsi="Bookman Old Style"/>
                <w:vertAlign w:val="superscript"/>
              </w:rPr>
              <w:t>TH</w:t>
            </w:r>
            <w:r w:rsidRPr="004D51D8">
              <w:rPr>
                <w:rFonts w:ascii="Bookman Old Style" w:hAnsi="Bookman Old Style"/>
              </w:rPr>
              <w:t xml:space="preserve"> YEAR, </w:t>
            </w:r>
            <w:r w:rsidR="004D51D8">
              <w:rPr>
                <w:rFonts w:ascii="Bookman Old Style" w:hAnsi="Bookman Old Style"/>
              </w:rPr>
              <w:t>9</w:t>
            </w:r>
            <w:r w:rsidRPr="004D51D8">
              <w:rPr>
                <w:rFonts w:ascii="Bookman Old Style" w:hAnsi="Bookman Old Style"/>
                <w:vertAlign w:val="superscript"/>
              </w:rPr>
              <w:t>TH</w:t>
            </w:r>
            <w:r w:rsidRPr="004D51D8">
              <w:rPr>
                <w:rFonts w:ascii="Bookman Old Style" w:hAnsi="Bookman Old Style"/>
              </w:rPr>
              <w:t xml:space="preserve"> SEMESTER)</w:t>
            </w:r>
          </w:p>
        </w:tc>
        <w:tc>
          <w:tcPr>
            <w:tcW w:w="2978" w:type="dxa"/>
          </w:tcPr>
          <w:p w14:paraId="75BE414D" w14:textId="17E15C91" w:rsidR="00A24D7B" w:rsidRPr="004D51D8" w:rsidRDefault="000019B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SOUTH CALCUTTA LAW COLLEGE, UNIVERSITY OF CALCUTTA</w:t>
            </w:r>
          </w:p>
        </w:tc>
        <w:tc>
          <w:tcPr>
            <w:tcW w:w="2314" w:type="dxa"/>
          </w:tcPr>
          <w:p w14:paraId="1EDC2A79" w14:textId="4E49F4C1" w:rsidR="00A24D7B" w:rsidRPr="004D51D8" w:rsidRDefault="0062043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8</w:t>
            </w:r>
            <w:r w:rsidR="00467025" w:rsidRPr="004D51D8">
              <w:rPr>
                <w:rFonts w:ascii="Bookman Old Style" w:hAnsi="Bookman Old Style"/>
              </w:rPr>
              <w:t>.</w:t>
            </w:r>
            <w:r w:rsidRPr="004D51D8">
              <w:rPr>
                <w:rFonts w:ascii="Bookman Old Style" w:hAnsi="Bookman Old Style"/>
              </w:rPr>
              <w:t>1</w:t>
            </w:r>
            <w:r w:rsidR="00467025" w:rsidRPr="004D51D8">
              <w:rPr>
                <w:rFonts w:ascii="Bookman Old Style" w:hAnsi="Bookman Old Style"/>
              </w:rPr>
              <w:t xml:space="preserve"> CGPA</w:t>
            </w:r>
          </w:p>
        </w:tc>
      </w:tr>
      <w:tr w:rsidR="00A24D7B" w:rsidRPr="004D51D8" w14:paraId="3C1855C0" w14:textId="77777777" w:rsidTr="00A24D7B">
        <w:trPr>
          <w:trHeight w:val="739"/>
        </w:trPr>
        <w:tc>
          <w:tcPr>
            <w:tcW w:w="2122" w:type="dxa"/>
          </w:tcPr>
          <w:p w14:paraId="294B9B44" w14:textId="10979710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HIGHER SECONDARY</w:t>
            </w:r>
          </w:p>
        </w:tc>
        <w:tc>
          <w:tcPr>
            <w:tcW w:w="1842" w:type="dxa"/>
          </w:tcPr>
          <w:p w14:paraId="1BDDC892" w14:textId="77777777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2015-2016</w:t>
            </w:r>
          </w:p>
          <w:p w14:paraId="54905A71" w14:textId="5BD8811B" w:rsidR="00467025" w:rsidRPr="004D51D8" w:rsidRDefault="00467025" w:rsidP="00C602B7">
            <w:pPr>
              <w:rPr>
                <w:rFonts w:ascii="Bookman Old Style" w:hAnsi="Bookman Old Style"/>
              </w:rPr>
            </w:pPr>
          </w:p>
        </w:tc>
        <w:tc>
          <w:tcPr>
            <w:tcW w:w="2978" w:type="dxa"/>
          </w:tcPr>
          <w:p w14:paraId="40EA799E" w14:textId="0C74D7F2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BAGHBAZAR MULTIPURPOSE GIRLS’ SCHOOL (WEST BENGAL BOARD OF HIGHER SECONDARY EDUCATION) </w:t>
            </w:r>
          </w:p>
        </w:tc>
        <w:tc>
          <w:tcPr>
            <w:tcW w:w="2314" w:type="dxa"/>
          </w:tcPr>
          <w:p w14:paraId="263E3B50" w14:textId="77777777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6.3 CGPA</w:t>
            </w:r>
          </w:p>
          <w:p w14:paraId="7E4870B2" w14:textId="435B7257" w:rsidR="00467025" w:rsidRPr="004D51D8" w:rsidRDefault="00467025" w:rsidP="00C602B7">
            <w:pPr>
              <w:rPr>
                <w:rFonts w:ascii="Bookman Old Style" w:hAnsi="Bookman Old Style"/>
              </w:rPr>
            </w:pPr>
          </w:p>
        </w:tc>
      </w:tr>
      <w:tr w:rsidR="00A24D7B" w:rsidRPr="004D51D8" w14:paraId="030E226C" w14:textId="77777777" w:rsidTr="00A24D7B">
        <w:trPr>
          <w:trHeight w:val="711"/>
        </w:trPr>
        <w:tc>
          <w:tcPr>
            <w:tcW w:w="2122" w:type="dxa"/>
          </w:tcPr>
          <w:p w14:paraId="0C9E6E9C" w14:textId="1ADA211C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SECONDARY </w:t>
            </w:r>
          </w:p>
        </w:tc>
        <w:tc>
          <w:tcPr>
            <w:tcW w:w="1842" w:type="dxa"/>
          </w:tcPr>
          <w:p w14:paraId="35061191" w14:textId="7970E323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2013-2014</w:t>
            </w:r>
          </w:p>
        </w:tc>
        <w:tc>
          <w:tcPr>
            <w:tcW w:w="2978" w:type="dxa"/>
          </w:tcPr>
          <w:p w14:paraId="44DCB8AC" w14:textId="3871D607" w:rsidR="00467025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BAGHBAZAR MULTIPURPOSE GIRLS’ SCHOOL (WEST BENGAL BOARD OF SECONDARY EDUCATION) </w:t>
            </w:r>
          </w:p>
        </w:tc>
        <w:tc>
          <w:tcPr>
            <w:tcW w:w="2314" w:type="dxa"/>
          </w:tcPr>
          <w:p w14:paraId="62A585E2" w14:textId="10A56FFE" w:rsidR="00A24D7B" w:rsidRPr="004D51D8" w:rsidRDefault="0046702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6.1 CGPA</w:t>
            </w:r>
          </w:p>
        </w:tc>
      </w:tr>
    </w:tbl>
    <w:p w14:paraId="0E071709" w14:textId="410B5DEE" w:rsidR="00467025" w:rsidRPr="004D51D8" w:rsidRDefault="00467025" w:rsidP="00C602B7">
      <w:pPr>
        <w:rPr>
          <w:rFonts w:ascii="Bookman Old Style" w:hAnsi="Bookman Old Style"/>
        </w:rPr>
      </w:pPr>
    </w:p>
    <w:p w14:paraId="78A9C7EC" w14:textId="0CB891D7" w:rsidR="00467025" w:rsidRPr="004D51D8" w:rsidRDefault="00E07BDF" w:rsidP="000E07A6">
      <w:pPr>
        <w:pBdr>
          <w:top w:val="single" w:sz="12" w:space="1" w:color="auto"/>
          <w:bottom w:val="single" w:sz="12" w:space="1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D51D8">
        <w:rPr>
          <w:rFonts w:ascii="Bookman Old Style" w:hAnsi="Bookman Old Style"/>
          <w:b/>
          <w:bCs/>
          <w:sz w:val="24"/>
          <w:szCs w:val="24"/>
        </w:rPr>
        <w:t>INTERNSHIP EXPERIENCES</w:t>
      </w:r>
    </w:p>
    <w:tbl>
      <w:tblPr>
        <w:tblStyle w:val="TableGrid"/>
        <w:tblW w:w="9235" w:type="dxa"/>
        <w:tblLook w:val="04A0" w:firstRow="1" w:lastRow="0" w:firstColumn="1" w:lastColumn="0" w:noHBand="0" w:noVBand="1"/>
      </w:tblPr>
      <w:tblGrid>
        <w:gridCol w:w="3078"/>
        <w:gridCol w:w="3078"/>
        <w:gridCol w:w="3079"/>
      </w:tblGrid>
      <w:tr w:rsidR="00E07BDF" w:rsidRPr="004D51D8" w14:paraId="67E38837" w14:textId="77777777" w:rsidTr="00E07BDF">
        <w:trPr>
          <w:trHeight w:val="1482"/>
        </w:trPr>
        <w:tc>
          <w:tcPr>
            <w:tcW w:w="3078" w:type="dxa"/>
          </w:tcPr>
          <w:p w14:paraId="1D394B8A" w14:textId="77777777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lastRenderedPageBreak/>
              <w:t xml:space="preserve">INTERNSIP UNDER ADVOCATE </w:t>
            </w:r>
          </w:p>
          <w:p w14:paraId="7B567C83" w14:textId="77777777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AJAY CHAUBEY, in </w:t>
            </w:r>
            <w:proofErr w:type="spellStart"/>
            <w:r w:rsidRPr="004D51D8">
              <w:rPr>
                <w:rFonts w:ascii="Bookman Old Style" w:hAnsi="Bookman Old Style"/>
              </w:rPr>
              <w:t>Chaubey</w:t>
            </w:r>
            <w:proofErr w:type="spellEnd"/>
            <w:r w:rsidRPr="004D51D8">
              <w:rPr>
                <w:rFonts w:ascii="Bookman Old Style" w:hAnsi="Bookman Old Style"/>
              </w:rPr>
              <w:t xml:space="preserve"> and Co., </w:t>
            </w:r>
          </w:p>
          <w:p w14:paraId="43CDEB49" w14:textId="65E04F53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CALCUTTA HIGH COURT </w:t>
            </w:r>
          </w:p>
        </w:tc>
        <w:tc>
          <w:tcPr>
            <w:tcW w:w="3078" w:type="dxa"/>
          </w:tcPr>
          <w:p w14:paraId="4DC82948" w14:textId="0FAE7FF3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2019 (10</w:t>
            </w:r>
            <w:r w:rsidRPr="004D51D8">
              <w:rPr>
                <w:rFonts w:ascii="Bookman Old Style" w:hAnsi="Bookman Old Style"/>
                <w:vertAlign w:val="superscript"/>
              </w:rPr>
              <w:t>TH</w:t>
            </w:r>
            <w:r w:rsidRPr="004D51D8">
              <w:rPr>
                <w:rFonts w:ascii="Bookman Old Style" w:hAnsi="Bookman Old Style"/>
              </w:rPr>
              <w:t xml:space="preserve"> SEPTEMBER – 10</w:t>
            </w:r>
            <w:r w:rsidRPr="004D51D8">
              <w:rPr>
                <w:rFonts w:ascii="Bookman Old Style" w:hAnsi="Bookman Old Style"/>
                <w:vertAlign w:val="superscript"/>
              </w:rPr>
              <w:t>TH</w:t>
            </w:r>
            <w:r w:rsidRPr="004D51D8">
              <w:rPr>
                <w:rFonts w:ascii="Bookman Old Style" w:hAnsi="Bookman Old Style"/>
              </w:rPr>
              <w:t xml:space="preserve"> OCTOBER) </w:t>
            </w:r>
          </w:p>
        </w:tc>
        <w:tc>
          <w:tcPr>
            <w:tcW w:w="3079" w:type="dxa"/>
          </w:tcPr>
          <w:p w14:paraId="64602994" w14:textId="77777777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Visited different courts in Kolkata. All the Lower courts and Army court and the High Court itself. </w:t>
            </w:r>
          </w:p>
          <w:p w14:paraId="21D44593" w14:textId="77777777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Been part of several hearing on matters of Land Disputes. </w:t>
            </w:r>
          </w:p>
          <w:p w14:paraId="7084DB67" w14:textId="77777777" w:rsidR="00E07BDF" w:rsidRPr="004D51D8" w:rsidRDefault="00E07BD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Heard Production of Witness in </w:t>
            </w:r>
            <w:proofErr w:type="spellStart"/>
            <w:proofErr w:type="gramStart"/>
            <w:r w:rsidRPr="004D51D8">
              <w:rPr>
                <w:rFonts w:ascii="Bookman Old Style" w:hAnsi="Bookman Old Style"/>
              </w:rPr>
              <w:t>a</w:t>
            </w:r>
            <w:proofErr w:type="spellEnd"/>
            <w:proofErr w:type="gramEnd"/>
            <w:r w:rsidR="00146E96" w:rsidRPr="004D51D8">
              <w:rPr>
                <w:rFonts w:ascii="Bookman Old Style" w:hAnsi="Bookman Old Style"/>
              </w:rPr>
              <w:t xml:space="preserve"> Army Matter.</w:t>
            </w:r>
          </w:p>
          <w:p w14:paraId="12E4A03A" w14:textId="6636A9F2" w:rsidR="00146E96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Learned Civil Drafting</w:t>
            </w:r>
          </w:p>
        </w:tc>
      </w:tr>
      <w:tr w:rsidR="00E07BDF" w:rsidRPr="004D51D8" w14:paraId="37B11214" w14:textId="77777777" w:rsidTr="00E07BDF">
        <w:trPr>
          <w:trHeight w:val="1482"/>
        </w:trPr>
        <w:tc>
          <w:tcPr>
            <w:tcW w:w="3078" w:type="dxa"/>
          </w:tcPr>
          <w:p w14:paraId="6050DC6F" w14:textId="77777777" w:rsidR="00E07BDF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INTERNSHIP UNDER ADVOCATE PANKAJ MONDAL, </w:t>
            </w:r>
          </w:p>
          <w:p w14:paraId="1EED9A32" w14:textId="17A29BC9" w:rsidR="00146E96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ALIPORE SESSIONS’S COURT AND ALIPORE POLICE COURT </w:t>
            </w:r>
          </w:p>
        </w:tc>
        <w:tc>
          <w:tcPr>
            <w:tcW w:w="3078" w:type="dxa"/>
          </w:tcPr>
          <w:p w14:paraId="1C413F71" w14:textId="2642C0F7" w:rsidR="00E07BDF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2021- 2023 (22</w:t>
            </w:r>
            <w:r w:rsidRPr="004D51D8">
              <w:rPr>
                <w:rFonts w:ascii="Bookman Old Style" w:hAnsi="Bookman Old Style"/>
                <w:vertAlign w:val="superscript"/>
              </w:rPr>
              <w:t>nd</w:t>
            </w:r>
            <w:r w:rsidRPr="004D51D8">
              <w:rPr>
                <w:rFonts w:ascii="Bookman Old Style" w:hAnsi="Bookman Old Style"/>
              </w:rPr>
              <w:t xml:space="preserve"> August – 3</w:t>
            </w:r>
            <w:r w:rsidRPr="004D51D8">
              <w:rPr>
                <w:rFonts w:ascii="Bookman Old Style" w:hAnsi="Bookman Old Style"/>
                <w:vertAlign w:val="superscript"/>
              </w:rPr>
              <w:t>rd</w:t>
            </w:r>
            <w:r w:rsidRPr="004D51D8">
              <w:rPr>
                <w:rFonts w:ascii="Bookman Old Style" w:hAnsi="Bookman Old Style"/>
              </w:rPr>
              <w:t xml:space="preserve"> January) </w:t>
            </w:r>
          </w:p>
        </w:tc>
        <w:tc>
          <w:tcPr>
            <w:tcW w:w="3079" w:type="dxa"/>
          </w:tcPr>
          <w:p w14:paraId="61B3A003" w14:textId="77777777" w:rsidR="00E07BDF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Visited Several Alipore courts. </w:t>
            </w:r>
          </w:p>
          <w:p w14:paraId="32715896" w14:textId="77777777" w:rsidR="00146E96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Heard production of Witnesses in a NDPS matter.</w:t>
            </w:r>
          </w:p>
          <w:p w14:paraId="6AFEC8CD" w14:textId="77777777" w:rsidR="00146E96" w:rsidRPr="004D51D8" w:rsidRDefault="00146E96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Saw several criminal hearings.</w:t>
            </w:r>
          </w:p>
          <w:p w14:paraId="0E2B8C46" w14:textId="655D27DC" w:rsidR="00146E96" w:rsidRPr="004D51D8" w:rsidRDefault="00707994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Drafted on several matters.</w:t>
            </w:r>
          </w:p>
        </w:tc>
      </w:tr>
      <w:tr w:rsidR="00E07BDF" w:rsidRPr="004D51D8" w14:paraId="6E6B3C90" w14:textId="77777777" w:rsidTr="00E07BDF">
        <w:trPr>
          <w:trHeight w:val="1482"/>
        </w:trPr>
        <w:tc>
          <w:tcPr>
            <w:tcW w:w="3078" w:type="dxa"/>
          </w:tcPr>
          <w:p w14:paraId="1F0F4908" w14:textId="3984010D" w:rsidR="00E07BDF" w:rsidRPr="004D51D8" w:rsidRDefault="00707994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INTERNSHIP UNDER SINHA &amp; COMPANY ADVOCATES, CALCUTTA HIGH COURT </w:t>
            </w:r>
          </w:p>
        </w:tc>
        <w:tc>
          <w:tcPr>
            <w:tcW w:w="3078" w:type="dxa"/>
          </w:tcPr>
          <w:p w14:paraId="2871817D" w14:textId="0E66B46D" w:rsidR="00E07BDF" w:rsidRPr="004D51D8" w:rsidRDefault="00707994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2022 (4</w:t>
            </w:r>
            <w:r w:rsidRPr="004D51D8">
              <w:rPr>
                <w:rFonts w:ascii="Bookman Old Style" w:hAnsi="Bookman Old Style"/>
                <w:vertAlign w:val="superscript"/>
              </w:rPr>
              <w:t>TH</w:t>
            </w:r>
            <w:r w:rsidRPr="004D51D8">
              <w:rPr>
                <w:rFonts w:ascii="Bookman Old Style" w:hAnsi="Bookman Old Style"/>
              </w:rPr>
              <w:t xml:space="preserve"> May – </w:t>
            </w:r>
            <w:r w:rsidR="004E32BB" w:rsidRPr="004D51D8">
              <w:rPr>
                <w:rFonts w:ascii="Bookman Old Style" w:hAnsi="Bookman Old Style"/>
              </w:rPr>
              <w:t>15</w:t>
            </w:r>
            <w:r w:rsidRPr="004D51D8">
              <w:rPr>
                <w:rFonts w:ascii="Bookman Old Style" w:hAnsi="Bookman Old Style"/>
                <w:vertAlign w:val="superscript"/>
              </w:rPr>
              <w:t>th</w:t>
            </w:r>
            <w:r w:rsidRPr="004D51D8">
              <w:rPr>
                <w:rFonts w:ascii="Bookman Old Style" w:hAnsi="Bookman Old Style"/>
              </w:rPr>
              <w:t xml:space="preserve"> June) </w:t>
            </w:r>
          </w:p>
        </w:tc>
        <w:tc>
          <w:tcPr>
            <w:tcW w:w="3079" w:type="dxa"/>
          </w:tcPr>
          <w:p w14:paraId="3F2DAFEC" w14:textId="1B7B5A81" w:rsidR="00E07BDF" w:rsidRPr="004D51D8" w:rsidRDefault="00707994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Did research work on </w:t>
            </w:r>
            <w:r w:rsidR="007E4C4A" w:rsidRPr="004D51D8">
              <w:rPr>
                <w:rFonts w:ascii="Bookman Old Style" w:hAnsi="Bookman Old Style"/>
              </w:rPr>
              <w:t xml:space="preserve">various </w:t>
            </w:r>
            <w:r w:rsidRPr="004D51D8">
              <w:rPr>
                <w:rFonts w:ascii="Bookman Old Style" w:hAnsi="Bookman Old Style"/>
              </w:rPr>
              <w:t>ADR matters.</w:t>
            </w:r>
          </w:p>
          <w:p w14:paraId="0E7BD43C" w14:textId="654050C2" w:rsidR="00707994" w:rsidRPr="004D51D8" w:rsidRDefault="00707994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Did a research work </w:t>
            </w:r>
            <w:r w:rsidR="007E4C4A" w:rsidRPr="004D51D8">
              <w:rPr>
                <w:rFonts w:ascii="Bookman Old Style" w:hAnsi="Bookman Old Style"/>
              </w:rPr>
              <w:t>on various civil matters.</w:t>
            </w:r>
          </w:p>
          <w:p w14:paraId="1977C2D0" w14:textId="641F00C7" w:rsidR="00C06492" w:rsidRPr="004D51D8" w:rsidRDefault="00C06492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Did research work on several arbitral agreements.</w:t>
            </w:r>
          </w:p>
          <w:p w14:paraId="1A3953B5" w14:textId="77777777" w:rsidR="0018270E" w:rsidRPr="004D51D8" w:rsidRDefault="00E60718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Court Visits along with my mentor to listen to the matters I read </w:t>
            </w:r>
            <w:proofErr w:type="spellStart"/>
            <w:r w:rsidRPr="004D51D8">
              <w:rPr>
                <w:rFonts w:ascii="Bookman Old Style" w:hAnsi="Bookman Old Style"/>
              </w:rPr>
              <w:t>through out</w:t>
            </w:r>
            <w:proofErr w:type="spellEnd"/>
            <w:r w:rsidRPr="004D51D8">
              <w:rPr>
                <w:rFonts w:ascii="Bookman Old Style" w:hAnsi="Bookman Old Style"/>
              </w:rPr>
              <w:t xml:space="preserve"> my internship</w:t>
            </w:r>
            <w:r w:rsidR="0018270E" w:rsidRPr="004D51D8">
              <w:rPr>
                <w:rFonts w:ascii="Bookman Old Style" w:hAnsi="Bookman Old Style"/>
              </w:rPr>
              <w:t>.</w:t>
            </w:r>
          </w:p>
          <w:p w14:paraId="25815A20" w14:textId="7043195A" w:rsidR="00B50B14" w:rsidRPr="004D51D8" w:rsidRDefault="0018270E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Drafted petition on Arbitration Matter. </w:t>
            </w:r>
            <w:r w:rsidR="00E60718" w:rsidRPr="004D51D8">
              <w:rPr>
                <w:rFonts w:ascii="Bookman Old Style" w:hAnsi="Bookman Old Style"/>
              </w:rPr>
              <w:t xml:space="preserve"> </w:t>
            </w:r>
          </w:p>
        </w:tc>
      </w:tr>
      <w:tr w:rsidR="009827F5" w:rsidRPr="004D51D8" w14:paraId="2079F0AA" w14:textId="77777777" w:rsidTr="00E07BDF">
        <w:trPr>
          <w:trHeight w:val="1482"/>
        </w:trPr>
        <w:tc>
          <w:tcPr>
            <w:tcW w:w="3078" w:type="dxa"/>
          </w:tcPr>
          <w:p w14:paraId="7C691C18" w14:textId="77777777" w:rsidR="009827F5" w:rsidRPr="004D51D8" w:rsidRDefault="009827F5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INTERNSHIP </w:t>
            </w:r>
            <w:r w:rsidR="00CE1010" w:rsidRPr="004D51D8">
              <w:rPr>
                <w:rFonts w:ascii="Bookman Old Style" w:hAnsi="Bookman Old Style"/>
              </w:rPr>
              <w:t xml:space="preserve">AS A LEGAL RESEARCH ASSISTANT </w:t>
            </w:r>
          </w:p>
          <w:p w14:paraId="0B31F8C3" w14:textId="6CEFC8CE" w:rsidR="00CE1010" w:rsidRPr="004D51D8" w:rsidRDefault="00CE1010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AT SECOND INNINGS CONSULTANCY </w:t>
            </w:r>
            <w:r w:rsidR="004E32BB" w:rsidRPr="004D51D8">
              <w:rPr>
                <w:rFonts w:ascii="Bookman Old Style" w:hAnsi="Bookman Old Style"/>
              </w:rPr>
              <w:t>(VIRTUAL)</w:t>
            </w:r>
          </w:p>
        </w:tc>
        <w:tc>
          <w:tcPr>
            <w:tcW w:w="3078" w:type="dxa"/>
          </w:tcPr>
          <w:p w14:paraId="1721079E" w14:textId="71722ACC" w:rsidR="009827F5" w:rsidRPr="004D51D8" w:rsidRDefault="00CE1010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2022 (</w:t>
            </w:r>
            <w:r w:rsidR="00DF686F" w:rsidRPr="004D51D8">
              <w:rPr>
                <w:rFonts w:ascii="Bookman Old Style" w:hAnsi="Bookman Old Style"/>
              </w:rPr>
              <w:t>10</w:t>
            </w:r>
            <w:r w:rsidR="00DF686F" w:rsidRPr="004D51D8">
              <w:rPr>
                <w:rFonts w:ascii="Bookman Old Style" w:hAnsi="Bookman Old Style"/>
                <w:vertAlign w:val="superscript"/>
              </w:rPr>
              <w:t>th</w:t>
            </w:r>
            <w:r w:rsidR="00DF686F" w:rsidRPr="004D51D8">
              <w:rPr>
                <w:rFonts w:ascii="Bookman Old Style" w:hAnsi="Bookman Old Style"/>
              </w:rPr>
              <w:t xml:space="preserve"> May – 10</w:t>
            </w:r>
            <w:r w:rsidR="00DF686F" w:rsidRPr="004D51D8">
              <w:rPr>
                <w:rFonts w:ascii="Bookman Old Style" w:hAnsi="Bookman Old Style"/>
                <w:vertAlign w:val="superscript"/>
              </w:rPr>
              <w:t>th</w:t>
            </w:r>
            <w:r w:rsidR="00DF686F" w:rsidRPr="004D51D8">
              <w:rPr>
                <w:rFonts w:ascii="Bookman Old Style" w:hAnsi="Bookman Old Style"/>
              </w:rPr>
              <w:t xml:space="preserve"> June) </w:t>
            </w:r>
          </w:p>
        </w:tc>
        <w:tc>
          <w:tcPr>
            <w:tcW w:w="3079" w:type="dxa"/>
          </w:tcPr>
          <w:p w14:paraId="692DE368" w14:textId="44745C8F" w:rsidR="009827F5" w:rsidRPr="004D51D8" w:rsidRDefault="00DF686F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Did research work completely </w:t>
            </w:r>
            <w:proofErr w:type="gramStart"/>
            <w:r w:rsidRPr="004D51D8">
              <w:rPr>
                <w:rFonts w:ascii="Bookman Old Style" w:hAnsi="Bookman Old Style"/>
              </w:rPr>
              <w:t>based</w:t>
            </w:r>
            <w:proofErr w:type="gramEnd"/>
            <w:r w:rsidRPr="004D51D8">
              <w:rPr>
                <w:rFonts w:ascii="Bookman Old Style" w:hAnsi="Bookman Old Style"/>
              </w:rPr>
              <w:t xml:space="preserve"> to Arbitration and Conciliation.</w:t>
            </w:r>
          </w:p>
        </w:tc>
      </w:tr>
      <w:tr w:rsidR="009416F1" w:rsidRPr="004D51D8" w14:paraId="2C0CF76B" w14:textId="77777777" w:rsidTr="00E07BDF">
        <w:trPr>
          <w:trHeight w:val="1482"/>
        </w:trPr>
        <w:tc>
          <w:tcPr>
            <w:tcW w:w="3078" w:type="dxa"/>
          </w:tcPr>
          <w:p w14:paraId="773BEC06" w14:textId="77777777" w:rsidR="009416F1" w:rsidRPr="004D51D8" w:rsidRDefault="009416F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LEGAL RESEARCH INTERN </w:t>
            </w:r>
          </w:p>
          <w:p w14:paraId="716133DA" w14:textId="44005BE7" w:rsidR="009416F1" w:rsidRPr="004D51D8" w:rsidRDefault="009416F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AT FIGHTRIGHT </w:t>
            </w:r>
          </w:p>
        </w:tc>
        <w:tc>
          <w:tcPr>
            <w:tcW w:w="3078" w:type="dxa"/>
          </w:tcPr>
          <w:p w14:paraId="390F3792" w14:textId="3FF44D52" w:rsidR="009416F1" w:rsidRPr="004D51D8" w:rsidRDefault="009416F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2022 (1</w:t>
            </w:r>
            <w:r w:rsidRPr="004D51D8">
              <w:rPr>
                <w:rFonts w:ascii="Bookman Old Style" w:hAnsi="Bookman Old Style"/>
                <w:vertAlign w:val="superscript"/>
              </w:rPr>
              <w:t>st</w:t>
            </w:r>
            <w:r w:rsidRPr="004D51D8">
              <w:rPr>
                <w:rFonts w:ascii="Bookman Old Style" w:hAnsi="Bookman Old Style"/>
              </w:rPr>
              <w:t xml:space="preserve"> August – 1</w:t>
            </w:r>
            <w:r w:rsidRPr="004D51D8">
              <w:rPr>
                <w:rFonts w:ascii="Bookman Old Style" w:hAnsi="Bookman Old Style"/>
                <w:vertAlign w:val="superscript"/>
              </w:rPr>
              <w:t>st</w:t>
            </w:r>
            <w:r w:rsidRPr="004D51D8">
              <w:rPr>
                <w:rFonts w:ascii="Bookman Old Style" w:hAnsi="Bookman Old Style"/>
              </w:rPr>
              <w:t xml:space="preserve"> September) </w:t>
            </w:r>
          </w:p>
        </w:tc>
        <w:tc>
          <w:tcPr>
            <w:tcW w:w="3079" w:type="dxa"/>
          </w:tcPr>
          <w:p w14:paraId="17D39BCE" w14:textId="4DED96ED" w:rsidR="009416F1" w:rsidRPr="004D51D8" w:rsidRDefault="009416F1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It was a litigation funding firm where my role was to research on Litigation funding and to write articles </w:t>
            </w:r>
            <w:r w:rsidR="004D51D8" w:rsidRPr="004D51D8">
              <w:rPr>
                <w:rFonts w:ascii="Bookman Old Style" w:hAnsi="Bookman Old Style"/>
              </w:rPr>
              <w:t>regarding various</w:t>
            </w:r>
            <w:r w:rsidRPr="004D51D8">
              <w:rPr>
                <w:rFonts w:ascii="Bookman Old Style" w:hAnsi="Bookman Old Style"/>
              </w:rPr>
              <w:t xml:space="preserve"> aspects of it nationally and internationally</w:t>
            </w:r>
          </w:p>
        </w:tc>
      </w:tr>
      <w:tr w:rsidR="003236D3" w:rsidRPr="004D51D8" w14:paraId="184CDCCF" w14:textId="77777777" w:rsidTr="00E07BDF">
        <w:trPr>
          <w:trHeight w:val="1482"/>
        </w:trPr>
        <w:tc>
          <w:tcPr>
            <w:tcW w:w="3078" w:type="dxa"/>
          </w:tcPr>
          <w:p w14:paraId="2AB5DFBA" w14:textId="77777777" w:rsidR="003236D3" w:rsidRPr="004D51D8" w:rsidRDefault="003236D3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INTERNSHIP TRAINEE </w:t>
            </w:r>
          </w:p>
          <w:p w14:paraId="0A6C35B3" w14:textId="02B54571" w:rsidR="003236D3" w:rsidRPr="004D51D8" w:rsidRDefault="003236D3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>AT SINHA &amp; COMPANY ADVOCATES</w:t>
            </w:r>
          </w:p>
        </w:tc>
        <w:tc>
          <w:tcPr>
            <w:tcW w:w="3078" w:type="dxa"/>
          </w:tcPr>
          <w:p w14:paraId="7454BEE2" w14:textId="57B9F7DB" w:rsidR="003236D3" w:rsidRPr="004D51D8" w:rsidRDefault="003236D3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2022 </w:t>
            </w:r>
            <w:proofErr w:type="gramStart"/>
            <w:r w:rsidRPr="004D51D8">
              <w:rPr>
                <w:rFonts w:ascii="Bookman Old Style" w:hAnsi="Bookman Old Style"/>
              </w:rPr>
              <w:t>( 1</w:t>
            </w:r>
            <w:proofErr w:type="gramEnd"/>
            <w:r w:rsidRPr="004D51D8">
              <w:rPr>
                <w:rFonts w:ascii="Bookman Old Style" w:hAnsi="Bookman Old Style"/>
                <w:vertAlign w:val="superscript"/>
              </w:rPr>
              <w:t>st</w:t>
            </w:r>
            <w:r w:rsidRPr="004D51D8">
              <w:rPr>
                <w:rFonts w:ascii="Bookman Old Style" w:hAnsi="Bookman Old Style"/>
              </w:rPr>
              <w:t xml:space="preserve"> Sep</w:t>
            </w:r>
            <w:r w:rsidR="00DF3EA9" w:rsidRPr="004D51D8">
              <w:rPr>
                <w:rFonts w:ascii="Bookman Old Style" w:hAnsi="Bookman Old Style"/>
              </w:rPr>
              <w:t>tember</w:t>
            </w:r>
            <w:r w:rsidRPr="004D51D8">
              <w:rPr>
                <w:rFonts w:ascii="Bookman Old Style" w:hAnsi="Bookman Old Style"/>
              </w:rPr>
              <w:t xml:space="preserve"> </w:t>
            </w:r>
            <w:r w:rsidR="00DF3EA9" w:rsidRPr="004D51D8">
              <w:rPr>
                <w:rFonts w:ascii="Bookman Old Style" w:hAnsi="Bookman Old Style"/>
              </w:rPr>
              <w:t xml:space="preserve">– </w:t>
            </w:r>
            <w:r w:rsidR="002A1370" w:rsidRPr="004D51D8">
              <w:rPr>
                <w:rFonts w:ascii="Bookman Old Style" w:hAnsi="Bookman Old Style"/>
              </w:rPr>
              <w:t>1</w:t>
            </w:r>
            <w:r w:rsidR="002A1370" w:rsidRPr="004D51D8">
              <w:rPr>
                <w:rFonts w:ascii="Bookman Old Style" w:hAnsi="Bookman Old Style"/>
                <w:vertAlign w:val="superscript"/>
              </w:rPr>
              <w:t>st</w:t>
            </w:r>
            <w:r w:rsidR="002A1370" w:rsidRPr="004D51D8">
              <w:rPr>
                <w:rFonts w:ascii="Bookman Old Style" w:hAnsi="Bookman Old Style"/>
              </w:rPr>
              <w:t xml:space="preserve"> March</w:t>
            </w:r>
            <w:r w:rsidRPr="004D51D8">
              <w:rPr>
                <w:rFonts w:ascii="Bookman Old Style" w:hAnsi="Bookman Old Style"/>
              </w:rPr>
              <w:t xml:space="preserve">) </w:t>
            </w:r>
          </w:p>
        </w:tc>
        <w:tc>
          <w:tcPr>
            <w:tcW w:w="3079" w:type="dxa"/>
          </w:tcPr>
          <w:p w14:paraId="722BE068" w14:textId="2BFBAACD" w:rsidR="003236D3" w:rsidRPr="004D51D8" w:rsidRDefault="00DF3EA9" w:rsidP="00C602B7">
            <w:pPr>
              <w:rPr>
                <w:rFonts w:ascii="Bookman Old Style" w:hAnsi="Bookman Old Style"/>
              </w:rPr>
            </w:pPr>
            <w:r w:rsidRPr="004D51D8">
              <w:rPr>
                <w:rFonts w:ascii="Bookman Old Style" w:hAnsi="Bookman Old Style"/>
              </w:rPr>
              <w:t xml:space="preserve">It was Long-term internship where I was associated with the Civil and Arbitration Department of the firm and I had the opportunity to deal with all the </w:t>
            </w:r>
            <w:r w:rsidR="004D51D8" w:rsidRPr="004D51D8">
              <w:rPr>
                <w:rFonts w:ascii="Bookman Old Style" w:hAnsi="Bookman Old Style"/>
              </w:rPr>
              <w:t>ongoing</w:t>
            </w:r>
            <w:r w:rsidRPr="004D51D8">
              <w:rPr>
                <w:rFonts w:ascii="Bookman Old Style" w:hAnsi="Bookman Old Style"/>
              </w:rPr>
              <w:t xml:space="preserve"> matters, which involved research work, several drafting work, court visits and keeping a track of all the matters which are going on.</w:t>
            </w:r>
          </w:p>
        </w:tc>
      </w:tr>
    </w:tbl>
    <w:p w14:paraId="46347E3C" w14:textId="7C2C2381" w:rsidR="00E07BDF" w:rsidRPr="004D51D8" w:rsidRDefault="00E173AD" w:rsidP="00C602B7">
      <w:pPr>
        <w:rPr>
          <w:rFonts w:ascii="Bookman Old Style" w:hAnsi="Bookman Old Style"/>
        </w:rPr>
      </w:pPr>
      <w:r w:rsidRPr="004D51D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F477" wp14:editId="1F713025">
                <wp:simplePos x="0" y="0"/>
                <wp:positionH relativeFrom="column">
                  <wp:posOffset>-139700</wp:posOffset>
                </wp:positionH>
                <wp:positionV relativeFrom="paragraph">
                  <wp:posOffset>281940</wp:posOffset>
                </wp:positionV>
                <wp:extent cx="616585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8A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2.2pt" to="474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5A7F20AC" w14:textId="067FBBB9" w:rsidR="00E173AD" w:rsidRPr="004D51D8" w:rsidRDefault="000E07A6" w:rsidP="000E07A6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D51D8">
        <w:rPr>
          <w:rFonts w:ascii="Bookman Old Style" w:hAnsi="Bookman Old Style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168F1" wp14:editId="1E38B495">
                <wp:simplePos x="0" y="0"/>
                <wp:positionH relativeFrom="column">
                  <wp:posOffset>-133350</wp:posOffset>
                </wp:positionH>
                <wp:positionV relativeFrom="paragraph">
                  <wp:posOffset>256540</wp:posOffset>
                </wp:positionV>
                <wp:extent cx="616585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07AF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0.2pt" to="4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D0348" w:rsidRPr="004D51D8">
        <w:rPr>
          <w:rFonts w:ascii="Bookman Old Style" w:hAnsi="Bookman Old Style"/>
          <w:b/>
          <w:bCs/>
          <w:sz w:val="24"/>
          <w:szCs w:val="24"/>
        </w:rPr>
        <w:t>CAREER SUMMARY</w:t>
      </w:r>
    </w:p>
    <w:p w14:paraId="60659C45" w14:textId="5CF93261" w:rsidR="000E07A6" w:rsidRPr="004D51D8" w:rsidRDefault="009F15E0" w:rsidP="009F15E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>A Law degree pursuant with a good academic record in qualifying examinations</w:t>
      </w:r>
      <w:r w:rsidR="004D51D8">
        <w:rPr>
          <w:rFonts w:ascii="Bookman Old Style" w:hAnsi="Bookman Old Style"/>
        </w:rPr>
        <w:t>.</w:t>
      </w:r>
      <w:r w:rsidRPr="004D51D8">
        <w:rPr>
          <w:rFonts w:ascii="Bookman Old Style" w:hAnsi="Bookman Old Style"/>
        </w:rPr>
        <w:t xml:space="preserve"> </w:t>
      </w:r>
    </w:p>
    <w:p w14:paraId="60D7653A" w14:textId="58DACD0C" w:rsidR="009F15E0" w:rsidRPr="004D51D8" w:rsidRDefault="00386520" w:rsidP="009F15E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>Good amount of knowledge in both Civil, Criminal and Dispute Resolution</w:t>
      </w:r>
      <w:r w:rsidR="004D51D8">
        <w:rPr>
          <w:rFonts w:ascii="Bookman Old Style" w:hAnsi="Bookman Old Style"/>
        </w:rPr>
        <w:t xml:space="preserve"> Laws.</w:t>
      </w:r>
    </w:p>
    <w:p w14:paraId="503567BE" w14:textId="04700775" w:rsidR="00386520" w:rsidRPr="004D51D8" w:rsidRDefault="00852FC6" w:rsidP="009F15E0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</w:rPr>
      </w:pPr>
      <w:r w:rsidRPr="004D51D8">
        <w:rPr>
          <w:rFonts w:ascii="Bookman Old Style" w:hAnsi="Bookman Old Style" w:cstheme="minorHAnsi"/>
          <w:color w:val="000000"/>
          <w:shd w:val="clear" w:color="auto" w:fill="FFFFFF"/>
        </w:rPr>
        <w:t>Ardent reader and enthusiastic learner in keeping abreast with the latest legal positions</w:t>
      </w:r>
      <w:r w:rsidR="004D51D8">
        <w:rPr>
          <w:rFonts w:ascii="Bookman Old Style" w:hAnsi="Bookman Old Style" w:cstheme="minorHAnsi"/>
          <w:color w:val="000000"/>
          <w:shd w:val="clear" w:color="auto" w:fill="FFFFFF"/>
        </w:rPr>
        <w:t>.</w:t>
      </w:r>
    </w:p>
    <w:p w14:paraId="559956B7" w14:textId="2E4AC0C7" w:rsidR="00100AF8" w:rsidRPr="004D51D8" w:rsidRDefault="00100AF8" w:rsidP="009F15E0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</w:rPr>
      </w:pPr>
      <w:r w:rsidRPr="004D51D8">
        <w:rPr>
          <w:rFonts w:ascii="Bookman Old Style" w:hAnsi="Bookman Old Style" w:cstheme="minorHAnsi"/>
          <w:color w:val="000000"/>
          <w:shd w:val="clear" w:color="auto" w:fill="FFFFFF"/>
        </w:rPr>
        <w:t>Good in analy</w:t>
      </w:r>
      <w:r w:rsidR="004D51D8">
        <w:rPr>
          <w:rFonts w:ascii="Bookman Old Style" w:hAnsi="Bookman Old Style" w:cstheme="minorHAnsi"/>
          <w:color w:val="000000"/>
          <w:shd w:val="clear" w:color="auto" w:fill="FFFFFF"/>
        </w:rPr>
        <w:t>s</w:t>
      </w:r>
      <w:r w:rsidRPr="004D51D8">
        <w:rPr>
          <w:rFonts w:ascii="Bookman Old Style" w:hAnsi="Bookman Old Style" w:cstheme="minorHAnsi"/>
          <w:color w:val="000000"/>
          <w:shd w:val="clear" w:color="auto" w:fill="FFFFFF"/>
        </w:rPr>
        <w:t>ing, researching and summarizing legal information</w:t>
      </w:r>
      <w:r w:rsidR="004D51D8">
        <w:rPr>
          <w:rFonts w:ascii="Bookman Old Style" w:hAnsi="Bookman Old Style" w:cstheme="minorHAnsi"/>
          <w:color w:val="000000"/>
          <w:shd w:val="clear" w:color="auto" w:fill="FFFFFF"/>
        </w:rPr>
        <w:t>.</w:t>
      </w:r>
    </w:p>
    <w:p w14:paraId="04D25C2D" w14:textId="116901A0" w:rsidR="004D51D8" w:rsidRPr="004D51D8" w:rsidRDefault="004D51D8" w:rsidP="009F15E0">
      <w:pPr>
        <w:pStyle w:val="ListParagraph"/>
        <w:numPr>
          <w:ilvl w:val="0"/>
          <w:numId w:val="2"/>
        </w:numPr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color w:val="000000"/>
          <w:shd w:val="clear" w:color="auto" w:fill="FFFFFF"/>
        </w:rPr>
        <w:t>Good Knowledge about how the Court Proceedings works.</w:t>
      </w:r>
    </w:p>
    <w:p w14:paraId="2CB07411" w14:textId="77777777" w:rsidR="00100AF8" w:rsidRPr="004D51D8" w:rsidRDefault="00100AF8" w:rsidP="00100AF8">
      <w:pPr>
        <w:pStyle w:val="ListParagraph"/>
        <w:rPr>
          <w:rFonts w:ascii="Bookman Old Style" w:hAnsi="Bookman Old Style" w:cstheme="minorHAnsi"/>
        </w:rPr>
      </w:pPr>
    </w:p>
    <w:p w14:paraId="0F22C222" w14:textId="007467A3" w:rsidR="00967B58" w:rsidRPr="004D51D8" w:rsidRDefault="00967B58" w:rsidP="000E07A6">
      <w:pPr>
        <w:pBdr>
          <w:top w:val="single" w:sz="12" w:space="1" w:color="auto"/>
          <w:bottom w:val="single" w:sz="12" w:space="1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D51D8">
        <w:rPr>
          <w:rFonts w:ascii="Bookman Old Style" w:hAnsi="Bookman Old Style"/>
          <w:b/>
          <w:bCs/>
          <w:sz w:val="24"/>
          <w:szCs w:val="24"/>
        </w:rPr>
        <w:t>AREAS OF INTEREST</w:t>
      </w:r>
    </w:p>
    <w:p w14:paraId="4D3C3E1A" w14:textId="0BC2B2D0" w:rsidR="00967B58" w:rsidRPr="004D51D8" w:rsidRDefault="00BE31C1" w:rsidP="00100AF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>Civil L</w:t>
      </w:r>
      <w:r w:rsidR="004D51D8">
        <w:rPr>
          <w:rFonts w:ascii="Bookman Old Style" w:hAnsi="Bookman Old Style"/>
        </w:rPr>
        <w:t xml:space="preserve">aws &amp; Civil Litigation </w:t>
      </w:r>
    </w:p>
    <w:p w14:paraId="2234A4A7" w14:textId="2C01D29E" w:rsidR="00BE31C1" w:rsidRPr="004D51D8" w:rsidRDefault="00BE31C1" w:rsidP="00100AF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>A</w:t>
      </w:r>
      <w:r w:rsidR="004D51D8">
        <w:rPr>
          <w:rFonts w:ascii="Bookman Old Style" w:hAnsi="Bookman Old Style"/>
        </w:rPr>
        <w:t xml:space="preserve">lternate </w:t>
      </w:r>
      <w:r w:rsidRPr="004D51D8">
        <w:rPr>
          <w:rFonts w:ascii="Bookman Old Style" w:hAnsi="Bookman Old Style"/>
        </w:rPr>
        <w:t>D</w:t>
      </w:r>
      <w:r w:rsidR="004D51D8">
        <w:rPr>
          <w:rFonts w:ascii="Bookman Old Style" w:hAnsi="Bookman Old Style"/>
        </w:rPr>
        <w:t xml:space="preserve">ispute </w:t>
      </w:r>
      <w:r w:rsidRPr="004D51D8">
        <w:rPr>
          <w:rFonts w:ascii="Bookman Old Style" w:hAnsi="Bookman Old Style"/>
        </w:rPr>
        <w:t>R</w:t>
      </w:r>
      <w:r w:rsidR="004D51D8">
        <w:rPr>
          <w:rFonts w:ascii="Bookman Old Style" w:hAnsi="Bookman Old Style"/>
        </w:rPr>
        <w:t xml:space="preserve">esolution [specialized in Arbitration Laws] </w:t>
      </w:r>
      <w:r w:rsidRPr="004D51D8">
        <w:rPr>
          <w:rFonts w:ascii="Bookman Old Style" w:hAnsi="Bookman Old Style"/>
        </w:rPr>
        <w:t xml:space="preserve"> </w:t>
      </w:r>
    </w:p>
    <w:p w14:paraId="20EC0AB3" w14:textId="7FBA6E13" w:rsidR="00BE31C1" w:rsidRPr="004D51D8" w:rsidRDefault="00BE31C1" w:rsidP="00100AF8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4D51D8">
        <w:rPr>
          <w:rFonts w:ascii="Bookman Old Style" w:hAnsi="Bookman Old Style"/>
        </w:rPr>
        <w:t>C</w:t>
      </w:r>
      <w:r w:rsidR="00100AF8" w:rsidRPr="004D51D8">
        <w:rPr>
          <w:rFonts w:ascii="Bookman Old Style" w:hAnsi="Bookman Old Style"/>
        </w:rPr>
        <w:t>orporate</w:t>
      </w:r>
      <w:r w:rsidRPr="004D51D8">
        <w:rPr>
          <w:rFonts w:ascii="Bookman Old Style" w:hAnsi="Bookman Old Style"/>
        </w:rPr>
        <w:t xml:space="preserve"> Law</w:t>
      </w:r>
      <w:r w:rsidR="004D51D8">
        <w:rPr>
          <w:rFonts w:ascii="Bookman Old Style" w:hAnsi="Bookman Old Style"/>
        </w:rPr>
        <w:t xml:space="preserve">s </w:t>
      </w:r>
    </w:p>
    <w:p w14:paraId="2709E927" w14:textId="04CE3DE6" w:rsidR="00C63B62" w:rsidRDefault="00C63B62" w:rsidP="00C63B62">
      <w:pPr>
        <w:ind w:left="360"/>
        <w:rPr>
          <w:rFonts w:ascii="Bookman Old Style" w:hAnsi="Bookman Old Style"/>
        </w:rPr>
      </w:pPr>
    </w:p>
    <w:p w14:paraId="299E1643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227AB456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39D87E21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57A67999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4A31248E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6E4A08F8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268A3FE0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3095202A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6647811B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4C402E1A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7FE117AE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008C703A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4AB61BEA" w14:textId="77777777" w:rsidR="0062604E" w:rsidRPr="0062604E" w:rsidRDefault="0062604E" w:rsidP="0062604E">
      <w:pPr>
        <w:rPr>
          <w:rFonts w:ascii="Bookman Old Style" w:hAnsi="Bookman Old Style"/>
        </w:rPr>
      </w:pPr>
    </w:p>
    <w:p w14:paraId="56BEACAD" w14:textId="77777777" w:rsidR="0062604E" w:rsidRDefault="0062604E" w:rsidP="0062604E">
      <w:pPr>
        <w:rPr>
          <w:rFonts w:ascii="Bookman Old Style" w:hAnsi="Bookman Old Style"/>
        </w:rPr>
      </w:pPr>
    </w:p>
    <w:p w14:paraId="701E16EA" w14:textId="77777777" w:rsidR="0062604E" w:rsidRPr="0062604E" w:rsidRDefault="0062604E" w:rsidP="0062604E">
      <w:pPr>
        <w:jc w:val="right"/>
        <w:rPr>
          <w:rFonts w:ascii="Bookman Old Style" w:hAnsi="Bookman Old Style"/>
        </w:rPr>
      </w:pPr>
    </w:p>
    <w:sectPr w:rsidR="0062604E" w:rsidRPr="0062604E" w:rsidSect="00C63B6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0D8"/>
    <w:multiLevelType w:val="hybridMultilevel"/>
    <w:tmpl w:val="D40C51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B8F"/>
    <w:multiLevelType w:val="hybridMultilevel"/>
    <w:tmpl w:val="FA66C9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CD6"/>
    <w:multiLevelType w:val="hybridMultilevel"/>
    <w:tmpl w:val="A754C1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657300">
    <w:abstractNumId w:val="2"/>
  </w:num>
  <w:num w:numId="2" w16cid:durableId="354161562">
    <w:abstractNumId w:val="1"/>
  </w:num>
  <w:num w:numId="3" w16cid:durableId="47946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7"/>
    <w:rsid w:val="000019B1"/>
    <w:rsid w:val="000E07A6"/>
    <w:rsid w:val="00100AF8"/>
    <w:rsid w:val="00143A46"/>
    <w:rsid w:val="00146E96"/>
    <w:rsid w:val="0018270E"/>
    <w:rsid w:val="001F2700"/>
    <w:rsid w:val="002A1370"/>
    <w:rsid w:val="003236D3"/>
    <w:rsid w:val="00360C94"/>
    <w:rsid w:val="00386520"/>
    <w:rsid w:val="00467025"/>
    <w:rsid w:val="004D46F9"/>
    <w:rsid w:val="004D51D8"/>
    <w:rsid w:val="004E32BB"/>
    <w:rsid w:val="005621F2"/>
    <w:rsid w:val="00620435"/>
    <w:rsid w:val="0062604E"/>
    <w:rsid w:val="006F394F"/>
    <w:rsid w:val="00707994"/>
    <w:rsid w:val="007E4C4A"/>
    <w:rsid w:val="008464FF"/>
    <w:rsid w:val="00852FC6"/>
    <w:rsid w:val="008D0348"/>
    <w:rsid w:val="008D3396"/>
    <w:rsid w:val="009416F1"/>
    <w:rsid w:val="00967B58"/>
    <w:rsid w:val="009827F5"/>
    <w:rsid w:val="009F15E0"/>
    <w:rsid w:val="00A24D7B"/>
    <w:rsid w:val="00AE1681"/>
    <w:rsid w:val="00B23C21"/>
    <w:rsid w:val="00B50B14"/>
    <w:rsid w:val="00BA45C7"/>
    <w:rsid w:val="00BC6945"/>
    <w:rsid w:val="00BE31C1"/>
    <w:rsid w:val="00C06492"/>
    <w:rsid w:val="00C602B7"/>
    <w:rsid w:val="00C63B62"/>
    <w:rsid w:val="00CD4E8C"/>
    <w:rsid w:val="00CE1010"/>
    <w:rsid w:val="00D16F44"/>
    <w:rsid w:val="00D30A28"/>
    <w:rsid w:val="00DE120C"/>
    <w:rsid w:val="00DF3EA9"/>
    <w:rsid w:val="00DF686F"/>
    <w:rsid w:val="00E07BDF"/>
    <w:rsid w:val="00E173AD"/>
    <w:rsid w:val="00E60718"/>
    <w:rsid w:val="00E706CB"/>
    <w:rsid w:val="00F1031C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EAD3"/>
  <w15:chartTrackingRefBased/>
  <w15:docId w15:val="{1C3D554D-A60F-4EDB-9AAE-EA9949B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46"/>
  </w:style>
  <w:style w:type="paragraph" w:styleId="Heading1">
    <w:name w:val="heading 1"/>
    <w:basedOn w:val="Normal"/>
    <w:next w:val="Normal"/>
    <w:link w:val="Heading1Char"/>
    <w:uiPriority w:val="9"/>
    <w:qFormat/>
    <w:rsid w:val="00143A4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A4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A4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A4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A4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A4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A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A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3A4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43A4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A4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A4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A4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A4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A4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A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A4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A4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3A4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A4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A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43A4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43A46"/>
    <w:rPr>
      <w:b/>
      <w:bCs/>
    </w:rPr>
  </w:style>
  <w:style w:type="character" w:styleId="Emphasis">
    <w:name w:val="Emphasis"/>
    <w:uiPriority w:val="20"/>
    <w:qFormat/>
    <w:rsid w:val="00143A4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43A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A4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A4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A4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A4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43A4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43A4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43A4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43A4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43A4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A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hika.mill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372D-9868-446D-AD22-FC616E0B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Sadhika Mill</dc:creator>
  <cp:keywords/>
  <dc:description/>
  <cp:lastModifiedBy>Sadhika Mill</cp:lastModifiedBy>
  <cp:revision>45</cp:revision>
  <dcterms:created xsi:type="dcterms:W3CDTF">2022-05-23T04:34:00Z</dcterms:created>
  <dcterms:modified xsi:type="dcterms:W3CDTF">2022-12-13T12:34:00Z</dcterms:modified>
</cp:coreProperties>
</file>