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Rakesh Debnath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rnd610@gmail.com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9382075074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CAREER OBJECTIVE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Looking for an opportunity to gain experience and upgrade my knowledge and skill in the field of corporate law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SKILLS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knowledge on Criminal Litigation and Trial Advocacy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Ability to communicate people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Basic knowledge about on Moot Court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EDUCATION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MAB Institute of Juridical Science (MABIJS) From Kalyani University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ACHIEVEMENTS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Many have certificates which are deals with sports and drawing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STRENGTHS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Honest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Positive Thinker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Listening Songs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PERSONAL DETAILS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Address</w:t>
        <w:tab/>
        <w:tab/>
        <w:t xml:space="preserve">Vill-2no Banjetia,P.o-banjetia,P.s-Berhampore,Distt-Murshidabad,Pin- 742102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Date of Birth</w:t>
        <w:tab/>
        <w:tab/>
        <w:t xml:space="preserve">06/10/1999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Gender</w:t>
        <w:tab/>
        <w:tab/>
        <w:tab/>
        <w:t xml:space="preserve">Male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Marital Status</w:t>
        <w:tab/>
        <w:tab/>
        <w:t xml:space="preserve">Single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Nationality</w:t>
        <w:tab/>
        <w:tab/>
        <w:t xml:space="preserve">Indian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Languages known</w:t>
        <w:tab/>
        <w:t xml:space="preserve">English,Hindi,Bengali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DECLARATION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hereby declare that all the details furnished here are true to the best of my knowledge and belief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