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7EF4" w14:textId="277B563F" w:rsidR="006D2C99" w:rsidRPr="00F66DF8" w:rsidRDefault="006D2C99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HARSH SINGLA</w:t>
      </w:r>
    </w:p>
    <w:p w14:paraId="3F104861" w14:textId="77777777" w:rsidR="006D2C99" w:rsidRPr="00F66DF8" w:rsidRDefault="006D2C99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4518AA18" w14:textId="7ACC8799" w:rsidR="006D2C99" w:rsidRPr="00F66DF8" w:rsidRDefault="006D2C99" w:rsidP="00E55A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Contact:</w:t>
      </w:r>
      <w:r w:rsidR="002C31A7" w:rsidRPr="00F66DF8">
        <w:rPr>
          <w:rFonts w:ascii="Times New Roman" w:hAnsi="Times New Roman" w:cs="Times New Roman"/>
          <w:b/>
          <w:bCs/>
          <w:lang w:val="en-US"/>
        </w:rPr>
        <w:t xml:space="preserve"> +91-8000670702</w:t>
      </w:r>
      <w:r w:rsidRPr="00F66DF8">
        <w:rPr>
          <w:rFonts w:ascii="Times New Roman" w:hAnsi="Times New Roman" w:cs="Times New Roman"/>
          <w:b/>
          <w:bCs/>
          <w:lang w:val="en-US"/>
        </w:rPr>
        <w:br/>
        <w:t>Email Address:</w:t>
      </w:r>
      <w:r w:rsidR="002C31A7" w:rsidRPr="00F66DF8">
        <w:rPr>
          <w:rFonts w:ascii="Times New Roman" w:hAnsi="Times New Roman" w:cs="Times New Roman"/>
          <w:b/>
          <w:bCs/>
          <w:lang w:val="en-US"/>
        </w:rPr>
        <w:t xml:space="preserve"> harshsonline04@gmail.com</w:t>
      </w:r>
    </w:p>
    <w:p w14:paraId="345B8BB3" w14:textId="77777777" w:rsidR="005C315F" w:rsidRPr="00F66DF8" w:rsidRDefault="005C315F" w:rsidP="00E55AE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1C00B2A8" w14:textId="77777777" w:rsidR="004C0EAD" w:rsidRPr="00F66DF8" w:rsidRDefault="004C0EAD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715B75DE" w14:textId="084829F9" w:rsidR="003F173E" w:rsidRPr="00F66DF8" w:rsidRDefault="003F173E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WORK EXPERIENCE</w:t>
      </w:r>
    </w:p>
    <w:p w14:paraId="478FAC6D" w14:textId="77777777" w:rsidR="003F173E" w:rsidRPr="00F66DF8" w:rsidRDefault="003F173E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6973BCB8" w14:textId="2F83E0FF" w:rsidR="004C0EAD" w:rsidRPr="00F66DF8" w:rsidRDefault="00AB26DD" w:rsidP="00E55AE5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Legal Intern</w:t>
      </w:r>
      <w:r w:rsidRPr="00F66DF8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6D2C99" w:rsidRPr="00F66DF8">
        <w:rPr>
          <w:rFonts w:ascii="Times New Roman" w:hAnsi="Times New Roman" w:cs="Times New Roman"/>
          <w:b/>
          <w:bCs/>
          <w:lang w:val="en-US"/>
        </w:rPr>
        <w:t>SB P</w:t>
      </w:r>
      <w:r w:rsidRPr="00F66DF8">
        <w:rPr>
          <w:rFonts w:ascii="Times New Roman" w:hAnsi="Times New Roman" w:cs="Times New Roman"/>
          <w:b/>
          <w:bCs/>
          <w:lang w:val="en-US"/>
        </w:rPr>
        <w:t>artners</w:t>
      </w:r>
      <w:r w:rsidR="006D2C99" w:rsidRPr="00F66DF8">
        <w:rPr>
          <w:rFonts w:ascii="Times New Roman" w:hAnsi="Times New Roman" w:cs="Times New Roman"/>
          <w:b/>
          <w:bCs/>
          <w:lang w:val="en-US"/>
        </w:rPr>
        <w:t>,</w:t>
      </w:r>
      <w:r w:rsidR="00452A1C" w:rsidRPr="00F66DF8">
        <w:rPr>
          <w:rFonts w:ascii="Times New Roman" w:hAnsi="Times New Roman" w:cs="Times New Roman"/>
          <w:b/>
          <w:bCs/>
          <w:lang w:val="en-US"/>
        </w:rPr>
        <w:t xml:space="preserve"> Gurugram</w:t>
      </w:r>
      <w:r w:rsidR="006D2C99" w:rsidRPr="00F66DF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C94A014" w14:textId="000D066D" w:rsidR="004C0EAD" w:rsidRPr="00F66DF8" w:rsidRDefault="006D2C99" w:rsidP="00E55AE5">
      <w:pPr>
        <w:spacing w:after="0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(</w:t>
      </w:r>
      <w:r w:rsidR="00AB26DD" w:rsidRPr="00F66DF8">
        <w:rPr>
          <w:rFonts w:ascii="Times New Roman" w:hAnsi="Times New Roman" w:cs="Times New Roman"/>
          <w:b/>
          <w:bCs/>
          <w:i/>
          <w:iCs/>
          <w:lang w:val="en-US"/>
        </w:rPr>
        <w:t>October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 xml:space="preserve"> 2023 – Present)</w:t>
      </w:r>
    </w:p>
    <w:p w14:paraId="7CFD53C9" w14:textId="2D50E253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>Assisted in preparation of definitive agreements pertaining to Loan Transactions, Issuance of Debentures including Deed of hypothecation, Facility Agreement, Share Pledge Agreement, Director's Undertaking.</w:t>
      </w:r>
    </w:p>
    <w:p w14:paraId="1D843F55" w14:textId="191323E5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Assisted in drafting of Title Search Report for under construction projects, unsold inventory of constructed projects, industrial plots, agricultural plots. Specifically prepared notes on flow of title, </w:t>
      </w:r>
      <w:r w:rsidR="003B3AFB" w:rsidRPr="00F66DF8">
        <w:rPr>
          <w:rFonts w:ascii="Times New Roman" w:hAnsi="Times New Roman" w:cs="Times New Roman"/>
          <w:lang w:val="en-US"/>
        </w:rPr>
        <w:t>j</w:t>
      </w:r>
      <w:r w:rsidRPr="00F66DF8">
        <w:rPr>
          <w:rFonts w:ascii="Times New Roman" w:hAnsi="Times New Roman" w:cs="Times New Roman"/>
          <w:lang w:val="en-US"/>
        </w:rPr>
        <w:t>amabandi records, search for charges on propert</w:t>
      </w:r>
      <w:r w:rsidR="00452A1C" w:rsidRPr="00F66DF8">
        <w:rPr>
          <w:rFonts w:ascii="Times New Roman" w:hAnsi="Times New Roman" w:cs="Times New Roman"/>
          <w:lang w:val="en-US"/>
        </w:rPr>
        <w:t>ies registered</w:t>
      </w:r>
      <w:r w:rsidRPr="00F66DF8">
        <w:rPr>
          <w:rFonts w:ascii="Times New Roman" w:hAnsi="Times New Roman" w:cs="Times New Roman"/>
          <w:lang w:val="en-US"/>
        </w:rPr>
        <w:t xml:space="preserve"> with </w:t>
      </w:r>
      <w:r w:rsidR="00B1411B" w:rsidRPr="00F66DF8">
        <w:rPr>
          <w:rFonts w:ascii="Times New Roman" w:hAnsi="Times New Roman" w:cs="Times New Roman"/>
          <w:lang w:val="en-US"/>
        </w:rPr>
        <w:t>R</w:t>
      </w:r>
      <w:r w:rsidR="00452A1C" w:rsidRPr="00F66DF8">
        <w:rPr>
          <w:rFonts w:ascii="Times New Roman" w:hAnsi="Times New Roman" w:cs="Times New Roman"/>
          <w:lang w:val="en-US"/>
        </w:rPr>
        <w:t>egistrar of Companies</w:t>
      </w:r>
      <w:r w:rsidRPr="00F66DF8">
        <w:rPr>
          <w:rFonts w:ascii="Times New Roman" w:hAnsi="Times New Roman" w:cs="Times New Roman"/>
          <w:lang w:val="en-US"/>
        </w:rPr>
        <w:t xml:space="preserve"> and </w:t>
      </w:r>
      <w:r w:rsidR="00B1411B" w:rsidRPr="00F66DF8">
        <w:rPr>
          <w:rFonts w:ascii="Times New Roman" w:hAnsi="Times New Roman" w:cs="Times New Roman"/>
          <w:lang w:val="en-US"/>
        </w:rPr>
        <w:t>CERSAI</w:t>
      </w:r>
      <w:r w:rsidRPr="00F66DF8">
        <w:rPr>
          <w:rFonts w:ascii="Times New Roman" w:hAnsi="Times New Roman" w:cs="Times New Roman"/>
          <w:lang w:val="en-US"/>
        </w:rPr>
        <w:t xml:space="preserve">.  </w:t>
      </w:r>
    </w:p>
    <w:p w14:paraId="757E5659" w14:textId="77777777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>Researched on RERA, Haryana Development and Regulation of Urban Lands and related land regulations with specific reference to compliances related to flow of funds and escrow accounts.</w:t>
      </w:r>
    </w:p>
    <w:p w14:paraId="0AC39690" w14:textId="40BC8779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Researched latest Stamp Duty rates for all states pertaining to widely used instruments for </w:t>
      </w:r>
      <w:r w:rsidR="00452A1C" w:rsidRPr="00F66DF8">
        <w:rPr>
          <w:rFonts w:ascii="Times New Roman" w:hAnsi="Times New Roman" w:cs="Times New Roman"/>
          <w:lang w:val="en-US"/>
        </w:rPr>
        <w:t>banking and finance</w:t>
      </w:r>
      <w:r w:rsidRPr="00F66DF8">
        <w:rPr>
          <w:rFonts w:ascii="Times New Roman" w:hAnsi="Times New Roman" w:cs="Times New Roman"/>
          <w:lang w:val="en-US"/>
        </w:rPr>
        <w:t xml:space="preserve"> transactions. Examined state amendments, notifications, orders and ordinances. The document was delivered to client Banks and NBFCs.</w:t>
      </w:r>
    </w:p>
    <w:p w14:paraId="0C73BA1A" w14:textId="3F263470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>Visited Sub-registrar's office to carry out inspection of registered documents for properties.</w:t>
      </w:r>
    </w:p>
    <w:p w14:paraId="6FDDF704" w14:textId="64407BBD" w:rsidR="00452A1C" w:rsidRPr="00F66DF8" w:rsidRDefault="00452A1C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Assisted in preparation of corporate due diligence report with specific reference to examination of borrowing powers under the constitutional documents, loans to directors, </w:t>
      </w:r>
      <w:r w:rsidRPr="00F66DF8">
        <w:rPr>
          <w:rFonts w:ascii="Times New Roman" w:hAnsi="Times New Roman" w:cs="Times New Roman"/>
        </w:rPr>
        <w:t>financial indebtedness.</w:t>
      </w:r>
    </w:p>
    <w:p w14:paraId="4EB73C3B" w14:textId="77777777" w:rsidR="007D5F8F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>Researched and prepared exhaustive case compendiums on Prevention of Money Laundering Act and 'proceeds of crime'.</w:t>
      </w:r>
    </w:p>
    <w:p w14:paraId="42629653" w14:textId="32B9B8A4" w:rsidR="00CE76CC" w:rsidRPr="00F66DF8" w:rsidRDefault="007D5F8F" w:rsidP="00E55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Researched SEBI regulations for </w:t>
      </w:r>
      <w:r w:rsidR="00452A1C" w:rsidRPr="00F66DF8">
        <w:rPr>
          <w:rFonts w:ascii="Times New Roman" w:hAnsi="Times New Roman" w:cs="Times New Roman"/>
          <w:lang w:val="en-US"/>
        </w:rPr>
        <w:t xml:space="preserve">aspects pertaining to </w:t>
      </w:r>
      <w:r w:rsidRPr="00F66DF8">
        <w:rPr>
          <w:rFonts w:ascii="Times New Roman" w:hAnsi="Times New Roman" w:cs="Times New Roman"/>
          <w:lang w:val="en-US"/>
        </w:rPr>
        <w:t>issuance of listed debentures for public companies</w:t>
      </w:r>
      <w:r w:rsidR="00452A1C" w:rsidRPr="00F66DF8">
        <w:rPr>
          <w:rFonts w:ascii="Times New Roman" w:hAnsi="Times New Roman" w:cs="Times New Roman"/>
          <w:lang w:val="en-US"/>
        </w:rPr>
        <w:t>, dematerialization of securities.</w:t>
      </w:r>
    </w:p>
    <w:p w14:paraId="331D8C11" w14:textId="77777777" w:rsidR="004C0EAD" w:rsidRPr="00F66DF8" w:rsidRDefault="004C0EAD" w:rsidP="004C0EAD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14:paraId="640799FA" w14:textId="6C570F21" w:rsidR="004C0EAD" w:rsidRPr="00F66DF8" w:rsidRDefault="00AB26DD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Legal Intern</w:t>
      </w:r>
      <w:r w:rsidRPr="00F66DF8">
        <w:rPr>
          <w:rFonts w:ascii="Times New Roman" w:hAnsi="Times New Roman" w:cs="Times New Roman"/>
          <w:b/>
          <w:bCs/>
          <w:lang w:val="en-US"/>
        </w:rPr>
        <w:t xml:space="preserve">, Chambers of Advocate </w:t>
      </w:r>
      <w:r w:rsidR="00EA20F0" w:rsidRPr="00F66DF8">
        <w:rPr>
          <w:rFonts w:ascii="Times New Roman" w:hAnsi="Times New Roman" w:cs="Times New Roman"/>
          <w:b/>
          <w:bCs/>
          <w:lang w:val="en-US"/>
        </w:rPr>
        <w:t>Gokul Swami</w:t>
      </w:r>
      <w:r w:rsidRPr="00F66DF8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F66DF8">
        <w:rPr>
          <w:rFonts w:ascii="Times New Roman" w:hAnsi="Times New Roman" w:cs="Times New Roman"/>
          <w:b/>
          <w:bCs/>
          <w:lang w:val="en-US"/>
        </w:rPr>
        <w:t xml:space="preserve">District and Sessions Court, Sri Ganganagar </w:t>
      </w:r>
    </w:p>
    <w:p w14:paraId="41E5CE4F" w14:textId="0EBC2E3C" w:rsidR="004C0EAD" w:rsidRPr="00CE76CC" w:rsidRDefault="00CE76CC" w:rsidP="00E55AE5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>(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September</w:t>
      </w: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 xml:space="preserve"> 2023 – 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September</w:t>
      </w: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 xml:space="preserve"> 2023)</w:t>
      </w:r>
    </w:p>
    <w:p w14:paraId="502FA8F6" w14:textId="77777777" w:rsidR="009E19EA" w:rsidRPr="00F66DF8" w:rsidRDefault="009E19EA" w:rsidP="00E55AE5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E19EA">
        <w:rPr>
          <w:rFonts w:ascii="Times New Roman" w:hAnsi="Times New Roman" w:cs="Times New Roman"/>
          <w:lang w:val="en-US"/>
        </w:rPr>
        <w:t xml:space="preserve">Assisted in drafting summary suits, suit for declaration, written statements, application for execution of decree, application under the Limitation Act.  </w:t>
      </w:r>
    </w:p>
    <w:p w14:paraId="1D37332A" w14:textId="482BFA39" w:rsidR="009E19EA" w:rsidRPr="009E19EA" w:rsidRDefault="009E19EA" w:rsidP="00E55AE5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E19EA">
        <w:rPr>
          <w:rFonts w:ascii="Times New Roman" w:hAnsi="Times New Roman" w:cs="Times New Roman"/>
          <w:lang w:val="en-US"/>
        </w:rPr>
        <w:t xml:space="preserve">Prepared case compendiums on Order VII Rule 11, Order XII, Order XXIII, Order XXXIX of the Civil Procedure Code, Section 138 Negotiable Instruments Act. </w:t>
      </w:r>
    </w:p>
    <w:p w14:paraId="0515EE7B" w14:textId="6D9B38B5" w:rsidR="00CE76CC" w:rsidRPr="00F66DF8" w:rsidRDefault="009528C6" w:rsidP="00E55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9E19EA">
        <w:rPr>
          <w:rFonts w:ascii="Times New Roman" w:hAnsi="Times New Roman" w:cs="Times New Roman"/>
          <w:lang w:val="en-US"/>
        </w:rPr>
        <w:t xml:space="preserve">Assisted </w:t>
      </w:r>
      <w:r w:rsidR="009E19EA" w:rsidRPr="009E19EA">
        <w:rPr>
          <w:rFonts w:ascii="Times New Roman" w:hAnsi="Times New Roman" w:cs="Times New Roman"/>
          <w:lang w:val="en-US"/>
        </w:rPr>
        <w:t>senior counsels</w:t>
      </w:r>
      <w:r w:rsidRPr="009E19EA">
        <w:rPr>
          <w:rFonts w:ascii="Times New Roman" w:hAnsi="Times New Roman" w:cs="Times New Roman"/>
          <w:lang w:val="en-US"/>
        </w:rPr>
        <w:t xml:space="preserve"> in legal research, case preparation, and client interviews.</w:t>
      </w:r>
    </w:p>
    <w:p w14:paraId="7C4F0ECF" w14:textId="77777777" w:rsidR="004C0EAD" w:rsidRPr="00F66DF8" w:rsidRDefault="004C0EAD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BADDCAB" w14:textId="7FF81BFF" w:rsidR="004C0EAD" w:rsidRPr="00F66DF8" w:rsidRDefault="00CE76CC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CE76CC">
        <w:rPr>
          <w:rFonts w:ascii="Times New Roman" w:hAnsi="Times New Roman" w:cs="Times New Roman"/>
          <w:b/>
          <w:bCs/>
          <w:lang w:val="en-US"/>
        </w:rPr>
        <w:t xml:space="preserve">Legal Intern, Chambers of Advocate </w:t>
      </w:r>
      <w:r w:rsidR="00EA20F0" w:rsidRPr="00F66DF8">
        <w:rPr>
          <w:rFonts w:ascii="Times New Roman" w:hAnsi="Times New Roman" w:cs="Times New Roman"/>
          <w:b/>
          <w:bCs/>
          <w:lang w:val="en-US"/>
        </w:rPr>
        <w:t xml:space="preserve">Gurmit </w:t>
      </w:r>
      <w:proofErr w:type="spellStart"/>
      <w:r w:rsidR="00EA20F0" w:rsidRPr="00F66DF8">
        <w:rPr>
          <w:rFonts w:ascii="Times New Roman" w:hAnsi="Times New Roman" w:cs="Times New Roman"/>
          <w:b/>
          <w:bCs/>
          <w:lang w:val="en-US"/>
        </w:rPr>
        <w:t>Takkar</w:t>
      </w:r>
      <w:proofErr w:type="spellEnd"/>
      <w:r w:rsidRPr="00CE76CC">
        <w:rPr>
          <w:rFonts w:ascii="Times New Roman" w:hAnsi="Times New Roman" w:cs="Times New Roman"/>
          <w:b/>
          <w:bCs/>
          <w:lang w:val="en-US"/>
        </w:rPr>
        <w:t xml:space="preserve">, District and Sessions Court, Sri Ganganagar </w:t>
      </w:r>
    </w:p>
    <w:p w14:paraId="262BD7B4" w14:textId="644674D6" w:rsidR="004C0EAD" w:rsidRPr="00F66DF8" w:rsidRDefault="00CE76CC" w:rsidP="00E55AE5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>(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July</w:t>
      </w: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 xml:space="preserve"> 2023 – Ju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ly</w:t>
      </w:r>
      <w:r w:rsidRPr="00CE76CC">
        <w:rPr>
          <w:rFonts w:ascii="Times New Roman" w:hAnsi="Times New Roman" w:cs="Times New Roman"/>
          <w:b/>
          <w:bCs/>
          <w:i/>
          <w:iCs/>
          <w:lang w:val="en-US"/>
        </w:rPr>
        <w:t xml:space="preserve"> 2023)</w:t>
      </w:r>
    </w:p>
    <w:p w14:paraId="1008DD9D" w14:textId="77777777" w:rsidR="00E55AE5" w:rsidRPr="00E55AE5" w:rsidRDefault="00E55AE5" w:rsidP="00E55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55AE5">
        <w:rPr>
          <w:rFonts w:ascii="Times New Roman" w:hAnsi="Times New Roman" w:cs="Times New Roman"/>
          <w:lang w:val="en-US"/>
        </w:rPr>
        <w:t>Assisted in preparation of bail applications, statements under section 313 of the Criminal Procedure Code.</w:t>
      </w:r>
    </w:p>
    <w:p w14:paraId="3F2A7C78" w14:textId="77777777" w:rsidR="00E55AE5" w:rsidRPr="00E55AE5" w:rsidRDefault="00E55AE5" w:rsidP="00E55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55AE5">
        <w:rPr>
          <w:rFonts w:ascii="Times New Roman" w:hAnsi="Times New Roman" w:cs="Times New Roman"/>
        </w:rPr>
        <w:t>Researched and prepared case compendiums under Protection of Children from Sexual Offences Act, visited district child welfare committee for a case pertaining to abduction of child/child marriage.</w:t>
      </w:r>
    </w:p>
    <w:p w14:paraId="4D652E71" w14:textId="4BDA12DC" w:rsidR="00E55AE5" w:rsidRPr="00F66DF8" w:rsidRDefault="00E55AE5" w:rsidP="00E55A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55AE5">
        <w:rPr>
          <w:rFonts w:ascii="Times New Roman" w:hAnsi="Times New Roman" w:cs="Times New Roman"/>
        </w:rPr>
        <w:t>Researched on charges and punishments under the Scheduled Castes and the Scheduled Tribes (Prevention of Atrocities) Act, 1989.</w:t>
      </w:r>
    </w:p>
    <w:p w14:paraId="29D5C4A5" w14:textId="77777777" w:rsidR="00E55AE5" w:rsidRPr="00F66DF8" w:rsidRDefault="00E55AE5" w:rsidP="00E55AE5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A3A5EF9" w14:textId="6A429FB6" w:rsidR="00452A1C" w:rsidRPr="00F66DF8" w:rsidRDefault="00AB26DD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Legal Intern</w:t>
      </w:r>
      <w:r w:rsidRPr="00F66DF8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452A1C" w:rsidRPr="00F66DF8">
        <w:rPr>
          <w:rFonts w:ascii="Times New Roman" w:hAnsi="Times New Roman" w:cs="Times New Roman"/>
          <w:b/>
          <w:bCs/>
          <w:lang w:val="en-US"/>
        </w:rPr>
        <w:t xml:space="preserve">Chambers of </w:t>
      </w:r>
      <w:r w:rsidR="004576AF" w:rsidRPr="00F66DF8">
        <w:rPr>
          <w:rFonts w:ascii="Times New Roman" w:hAnsi="Times New Roman" w:cs="Times New Roman"/>
          <w:b/>
          <w:bCs/>
          <w:lang w:val="en-US"/>
        </w:rPr>
        <w:t>Advocate Devender Kumar Gupta</w:t>
      </w:r>
      <w:r w:rsidR="00452A1C" w:rsidRPr="00F66DF8">
        <w:rPr>
          <w:rFonts w:ascii="Times New Roman" w:hAnsi="Times New Roman" w:cs="Times New Roman"/>
          <w:b/>
          <w:bCs/>
          <w:lang w:val="en-US"/>
        </w:rPr>
        <w:t>, District and Sessions Court, Sri Ganganagar</w:t>
      </w:r>
    </w:p>
    <w:p w14:paraId="219594A6" w14:textId="7DFD1059" w:rsidR="004C0EAD" w:rsidRPr="00F66DF8" w:rsidRDefault="00452A1C" w:rsidP="00E55AE5">
      <w:pPr>
        <w:spacing w:after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>(May 2023 – Ju</w:t>
      </w:r>
      <w:r w:rsidR="009528C6" w:rsidRPr="00F66DF8">
        <w:rPr>
          <w:rFonts w:ascii="Times New Roman" w:hAnsi="Times New Roman" w:cs="Times New Roman"/>
          <w:b/>
          <w:bCs/>
          <w:i/>
          <w:iCs/>
          <w:lang w:val="en-US"/>
        </w:rPr>
        <w:t>ne</w:t>
      </w:r>
      <w:r w:rsidRPr="00F66DF8">
        <w:rPr>
          <w:rFonts w:ascii="Times New Roman" w:hAnsi="Times New Roman" w:cs="Times New Roman"/>
          <w:b/>
          <w:bCs/>
          <w:i/>
          <w:iCs/>
          <w:lang w:val="en-US"/>
        </w:rPr>
        <w:t xml:space="preserve"> 2023)</w:t>
      </w:r>
    </w:p>
    <w:p w14:paraId="1894ED94" w14:textId="75A76562" w:rsidR="00E55AE5" w:rsidRPr="00E55AE5" w:rsidRDefault="00E55AE5" w:rsidP="003C4AC3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55AE5">
        <w:rPr>
          <w:rFonts w:ascii="Times New Roman" w:hAnsi="Times New Roman" w:cs="Times New Roman"/>
        </w:rPr>
        <w:t>Assisted in drafting of pleadings with respect to matters pertaining to Rajasthan Rent Control Act, matrimonial cases</w:t>
      </w:r>
      <w:r w:rsidR="003F1521">
        <w:rPr>
          <w:rFonts w:ascii="Times New Roman" w:hAnsi="Times New Roman" w:cs="Times New Roman"/>
        </w:rPr>
        <w:t xml:space="preserve"> under Hindu Marriage Act, Special Marriages Act</w:t>
      </w:r>
      <w:r w:rsidRPr="00E55AE5">
        <w:rPr>
          <w:rFonts w:ascii="Times New Roman" w:hAnsi="Times New Roman" w:cs="Times New Roman"/>
        </w:rPr>
        <w:t>.</w:t>
      </w:r>
    </w:p>
    <w:p w14:paraId="3AA6C4D0" w14:textId="23AA99D6" w:rsidR="00E55AE5" w:rsidRPr="00E55AE5" w:rsidRDefault="003F1521" w:rsidP="003F1521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proceedings before</w:t>
      </w:r>
      <w:r w:rsidR="00E55AE5" w:rsidRPr="00E55AE5">
        <w:rPr>
          <w:rFonts w:ascii="Times New Roman" w:hAnsi="Times New Roman" w:cs="Times New Roman"/>
        </w:rPr>
        <w:t xml:space="preserve"> district consumer redressal forum for case</w:t>
      </w:r>
      <w:r>
        <w:rPr>
          <w:rFonts w:ascii="Times New Roman" w:hAnsi="Times New Roman" w:cs="Times New Roman"/>
        </w:rPr>
        <w:t>s</w:t>
      </w:r>
      <w:r w:rsidR="00E55AE5" w:rsidRPr="00E55AE5">
        <w:rPr>
          <w:rFonts w:ascii="Times New Roman" w:hAnsi="Times New Roman" w:cs="Times New Roman"/>
        </w:rPr>
        <w:t xml:space="preserve"> pertaining to settlement of insurance claims, claims under FSSAI Act</w:t>
      </w:r>
      <w:r>
        <w:rPr>
          <w:rFonts w:ascii="Times New Roman" w:hAnsi="Times New Roman" w:cs="Times New Roman"/>
        </w:rPr>
        <w:t xml:space="preserve"> </w:t>
      </w:r>
      <w:r w:rsidR="00E55AE5" w:rsidRPr="00E55AE5">
        <w:rPr>
          <w:rFonts w:ascii="Times New Roman" w:hAnsi="Times New Roman" w:cs="Times New Roman"/>
          <w:lang w:val="en-US"/>
        </w:rPr>
        <w:t>and gained firsthand experience in trial advocacy.</w:t>
      </w:r>
    </w:p>
    <w:p w14:paraId="1DE7D83E" w14:textId="77777777" w:rsidR="00452A1C" w:rsidRPr="00F66DF8" w:rsidRDefault="00452A1C" w:rsidP="00E55AE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6E583AE1" w14:textId="70690F74" w:rsidR="003F173E" w:rsidRDefault="003F173E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F66DF8">
        <w:rPr>
          <w:rFonts w:ascii="Times New Roman" w:hAnsi="Times New Roman" w:cs="Times New Roman"/>
          <w:b/>
          <w:bCs/>
          <w:lang w:val="en-US"/>
        </w:rPr>
        <w:t>EDUCATION</w:t>
      </w:r>
    </w:p>
    <w:p w14:paraId="211637EC" w14:textId="77777777" w:rsidR="00F66DF8" w:rsidRPr="00F66DF8" w:rsidRDefault="00F66DF8" w:rsidP="00E55AE5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8D6C363" w14:textId="37155A37" w:rsidR="003F173E" w:rsidRPr="00F66DF8" w:rsidRDefault="003F173E" w:rsidP="003F173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LL.B., </w:t>
      </w:r>
      <w:r w:rsidRPr="00F66DF8">
        <w:rPr>
          <w:rFonts w:ascii="Times New Roman" w:hAnsi="Times New Roman" w:cs="Times New Roman"/>
          <w:lang w:val="en-US"/>
        </w:rPr>
        <w:t>Dr. B R Ambedkar Law University, Jaipur</w:t>
      </w:r>
      <w:r w:rsidRPr="00F66DF8">
        <w:rPr>
          <w:rFonts w:ascii="Times New Roman" w:hAnsi="Times New Roman" w:cs="Times New Roman"/>
          <w:lang w:val="en-US"/>
        </w:rPr>
        <w:t>, Rajasthan</w:t>
      </w:r>
      <w:r w:rsidR="00391E18">
        <w:rPr>
          <w:rFonts w:ascii="Times New Roman" w:hAnsi="Times New Roman" w:cs="Times New Roman"/>
          <w:lang w:val="en-US"/>
        </w:rPr>
        <w:t xml:space="preserve"> -</w:t>
      </w:r>
      <w:r w:rsidRPr="00F66DF8">
        <w:rPr>
          <w:rFonts w:ascii="Times New Roman" w:hAnsi="Times New Roman" w:cs="Times New Roman"/>
          <w:lang w:val="en-US"/>
        </w:rPr>
        <w:t xml:space="preserve"> (</w:t>
      </w:r>
      <w:r w:rsidRPr="00F66DF8">
        <w:rPr>
          <w:rFonts w:ascii="Times New Roman" w:hAnsi="Times New Roman" w:cs="Times New Roman"/>
          <w:lang w:val="en-US"/>
        </w:rPr>
        <w:t>Class of 2024</w:t>
      </w:r>
      <w:r w:rsidRPr="00F66DF8">
        <w:rPr>
          <w:rFonts w:ascii="Times New Roman" w:hAnsi="Times New Roman" w:cs="Times New Roman"/>
          <w:lang w:val="en-US"/>
        </w:rPr>
        <w:t>)</w:t>
      </w:r>
    </w:p>
    <w:p w14:paraId="26C29873" w14:textId="3A2DC937" w:rsidR="003F173E" w:rsidRPr="00F66DF8" w:rsidRDefault="003F173E" w:rsidP="003F173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F66DF8">
        <w:rPr>
          <w:rFonts w:ascii="Times New Roman" w:hAnsi="Times New Roman" w:cs="Times New Roman"/>
          <w:lang w:val="en-US"/>
        </w:rPr>
        <w:t xml:space="preserve">B.Com., </w:t>
      </w:r>
      <w:r w:rsidRPr="00F66DF8">
        <w:rPr>
          <w:rFonts w:ascii="Times New Roman" w:hAnsi="Times New Roman" w:cs="Times New Roman"/>
          <w:lang w:val="en-US"/>
        </w:rPr>
        <w:t>Maharaja Ganga Singh University (MGSU), Bikaner</w:t>
      </w:r>
      <w:r w:rsidR="00391E18">
        <w:rPr>
          <w:rFonts w:ascii="Times New Roman" w:hAnsi="Times New Roman" w:cs="Times New Roman"/>
          <w:lang w:val="en-US"/>
        </w:rPr>
        <w:t xml:space="preserve"> -</w:t>
      </w:r>
      <w:r w:rsidRPr="00F66DF8">
        <w:rPr>
          <w:rFonts w:ascii="Times New Roman" w:hAnsi="Times New Roman" w:cs="Times New Roman"/>
          <w:lang w:val="en-US"/>
        </w:rPr>
        <w:t xml:space="preserve"> (Class of 2021)</w:t>
      </w:r>
    </w:p>
    <w:sectPr w:rsidR="003F173E" w:rsidRPr="00F66DF8" w:rsidSect="006D2C99"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B28"/>
    <w:multiLevelType w:val="hybridMultilevel"/>
    <w:tmpl w:val="491622E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C73"/>
    <w:multiLevelType w:val="hybridMultilevel"/>
    <w:tmpl w:val="30FCA6FE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C4674"/>
    <w:multiLevelType w:val="hybridMultilevel"/>
    <w:tmpl w:val="EA88EF72"/>
    <w:lvl w:ilvl="0" w:tplc="3FA61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3AEA"/>
    <w:multiLevelType w:val="hybridMultilevel"/>
    <w:tmpl w:val="ACA8580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D1383"/>
    <w:multiLevelType w:val="hybridMultilevel"/>
    <w:tmpl w:val="5E16E12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85233">
    <w:abstractNumId w:val="1"/>
  </w:num>
  <w:num w:numId="2" w16cid:durableId="1325352048">
    <w:abstractNumId w:val="3"/>
  </w:num>
  <w:num w:numId="3" w16cid:durableId="1762138340">
    <w:abstractNumId w:val="0"/>
  </w:num>
  <w:num w:numId="4" w16cid:durableId="360204221">
    <w:abstractNumId w:val="4"/>
  </w:num>
  <w:num w:numId="5" w16cid:durableId="206328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9"/>
    <w:rsid w:val="00091532"/>
    <w:rsid w:val="0020030C"/>
    <w:rsid w:val="002C31A7"/>
    <w:rsid w:val="0035146B"/>
    <w:rsid w:val="00391E18"/>
    <w:rsid w:val="003A5DE6"/>
    <w:rsid w:val="003B3AFB"/>
    <w:rsid w:val="003C4AC3"/>
    <w:rsid w:val="003F1521"/>
    <w:rsid w:val="003F173E"/>
    <w:rsid w:val="00452A1C"/>
    <w:rsid w:val="004576AF"/>
    <w:rsid w:val="004C0EAD"/>
    <w:rsid w:val="005C315F"/>
    <w:rsid w:val="00686594"/>
    <w:rsid w:val="006D2C99"/>
    <w:rsid w:val="00716C67"/>
    <w:rsid w:val="00737C9A"/>
    <w:rsid w:val="007D5F8F"/>
    <w:rsid w:val="0092775E"/>
    <w:rsid w:val="009528C6"/>
    <w:rsid w:val="009E19EA"/>
    <w:rsid w:val="00AB26DD"/>
    <w:rsid w:val="00B1411B"/>
    <w:rsid w:val="00C05EBA"/>
    <w:rsid w:val="00CE76CC"/>
    <w:rsid w:val="00CF305D"/>
    <w:rsid w:val="00E55AE5"/>
    <w:rsid w:val="00EA20F0"/>
    <w:rsid w:val="00EE7C32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E0AC"/>
  <w15:chartTrackingRefBased/>
  <w15:docId w15:val="{314098C0-DD61-4662-9339-533913A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Partners</dc:creator>
  <cp:keywords/>
  <dc:description/>
  <cp:lastModifiedBy>SB Partners</cp:lastModifiedBy>
  <cp:revision>22</cp:revision>
  <dcterms:created xsi:type="dcterms:W3CDTF">2023-10-30T09:25:00Z</dcterms:created>
  <dcterms:modified xsi:type="dcterms:W3CDTF">2023-10-30T11:38:00Z</dcterms:modified>
</cp:coreProperties>
</file>